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87DE" w14:textId="6EFE9903" w:rsidR="007143E8" w:rsidRPr="00DC43EF" w:rsidRDefault="00DC43EF" w:rsidP="007143E8">
      <w:pPr>
        <w:pStyle w:val="Textbody"/>
        <w:jc w:val="right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Strzelin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, dnia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………………………….</w:t>
      </w:r>
    </w:p>
    <w:p w14:paraId="21ECB837" w14:textId="5E471BD6" w:rsidR="00DC43EF" w:rsidRPr="00534FA5" w:rsidRDefault="00DC43EF" w:rsidP="00DC43EF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2C963494" w14:textId="1F33F6E4" w:rsidR="00DC43EF" w:rsidRDefault="00DC43EF" w:rsidP="00DC43EF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  <w:r w:rsidR="00534FA5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534FA5">
        <w:rPr>
          <w:rFonts w:ascii="Arial" w:hAnsi="Arial" w:cs="Arial"/>
          <w:i/>
          <w:iCs/>
          <w:sz w:val="22"/>
          <w:szCs w:val="22"/>
        </w:rPr>
        <w:t>-</w:t>
      </w:r>
      <w:r w:rsidR="00534FA5" w:rsidRPr="00534FA5">
        <w:rPr>
          <w:rFonts w:ascii="Arial" w:hAnsi="Arial" w:cs="Arial"/>
          <w:i/>
          <w:iCs/>
          <w:sz w:val="22"/>
          <w:szCs w:val="22"/>
        </w:rPr>
        <w:t xml:space="preserve"> wzór</w:t>
      </w:r>
      <w:r w:rsidR="00534FA5">
        <w:rPr>
          <w:rFonts w:ascii="Arial" w:hAnsi="Arial" w:cs="Arial"/>
          <w:i/>
          <w:iCs/>
          <w:sz w:val="22"/>
          <w:szCs w:val="22"/>
        </w:rPr>
        <w:t xml:space="preserve"> -</w:t>
      </w:r>
    </w:p>
    <w:p w14:paraId="012C0A35" w14:textId="35DE8035" w:rsidR="00DC43EF" w:rsidRDefault="00DC43EF" w:rsidP="00DC43EF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453B3185" w14:textId="337E40F8" w:rsidR="00DC43EF" w:rsidRPr="00DC43EF" w:rsidRDefault="00534FA5" w:rsidP="00DC43EF">
      <w:pPr>
        <w:pStyle w:val="Textbody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DC43EF" w:rsidRPr="00DC43EF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imię i nazwisko, </w:t>
      </w:r>
      <w:r w:rsidR="00DC43EF" w:rsidRPr="00DC43EF">
        <w:rPr>
          <w:rFonts w:ascii="Arial" w:hAnsi="Arial" w:cs="Arial"/>
          <w:sz w:val="16"/>
          <w:szCs w:val="16"/>
        </w:rPr>
        <w:t>adres</w:t>
      </w:r>
      <w:r>
        <w:rPr>
          <w:rFonts w:ascii="Arial" w:hAnsi="Arial" w:cs="Arial"/>
          <w:sz w:val="16"/>
          <w:szCs w:val="16"/>
        </w:rPr>
        <w:t xml:space="preserve"> zgłaszającego</w:t>
      </w:r>
      <w:r w:rsidR="00DC43EF" w:rsidRPr="00DC43EF">
        <w:rPr>
          <w:rFonts w:ascii="Arial" w:hAnsi="Arial" w:cs="Arial"/>
          <w:sz w:val="16"/>
          <w:szCs w:val="16"/>
        </w:rPr>
        <w:t>)</w:t>
      </w:r>
    </w:p>
    <w:p w14:paraId="535E06A8" w14:textId="77777777" w:rsidR="00534FA5" w:rsidRDefault="00534FA5" w:rsidP="00DC43EF">
      <w:pPr>
        <w:pStyle w:val="Textbody"/>
        <w:ind w:firstLine="5245"/>
        <w:jc w:val="both"/>
        <w:rPr>
          <w:rStyle w:val="StrongEmphasis"/>
          <w:rFonts w:ascii="Arial" w:hAnsi="Arial" w:cs="Arial"/>
          <w:color w:val="000000"/>
          <w:sz w:val="22"/>
          <w:szCs w:val="22"/>
        </w:rPr>
      </w:pPr>
    </w:p>
    <w:p w14:paraId="69E59542" w14:textId="6903D70D" w:rsidR="007143E8" w:rsidRPr="00534FA5" w:rsidRDefault="007143E8" w:rsidP="00DC43EF">
      <w:pPr>
        <w:pStyle w:val="Textbody"/>
        <w:ind w:firstLine="5245"/>
        <w:jc w:val="both"/>
        <w:rPr>
          <w:rFonts w:ascii="Arial" w:hAnsi="Arial" w:cs="Arial"/>
          <w:sz w:val="22"/>
          <w:szCs w:val="22"/>
        </w:rPr>
      </w:pPr>
      <w:r w:rsidRPr="00534FA5">
        <w:rPr>
          <w:rStyle w:val="StrongEmphasis"/>
          <w:rFonts w:ascii="Arial" w:hAnsi="Arial" w:cs="Arial"/>
          <w:color w:val="000000"/>
          <w:sz w:val="22"/>
          <w:szCs w:val="22"/>
        </w:rPr>
        <w:t>Pan</w:t>
      </w:r>
      <w:r w:rsidR="00DC43EF" w:rsidRPr="00534FA5">
        <w:rPr>
          <w:rStyle w:val="StrongEmphasis"/>
          <w:rFonts w:ascii="Arial" w:hAnsi="Arial" w:cs="Arial"/>
          <w:color w:val="000000"/>
          <w:sz w:val="22"/>
          <w:szCs w:val="22"/>
        </w:rPr>
        <w:t xml:space="preserve"> Ireneusz Szałajko</w:t>
      </w:r>
    </w:p>
    <w:p w14:paraId="279BE6C3" w14:textId="3F30CE74" w:rsidR="007143E8" w:rsidRPr="00534FA5" w:rsidRDefault="007143E8" w:rsidP="00DC43EF">
      <w:pPr>
        <w:pStyle w:val="Textbody"/>
        <w:ind w:firstLine="5245"/>
        <w:jc w:val="both"/>
        <w:rPr>
          <w:rFonts w:ascii="Arial" w:hAnsi="Arial" w:cs="Arial"/>
          <w:sz w:val="22"/>
          <w:szCs w:val="22"/>
        </w:rPr>
      </w:pPr>
      <w:r w:rsidRPr="00534FA5">
        <w:rPr>
          <w:rStyle w:val="StrongEmphasis"/>
          <w:rFonts w:ascii="Arial" w:hAnsi="Arial" w:cs="Arial"/>
          <w:color w:val="000000"/>
          <w:sz w:val="22"/>
          <w:szCs w:val="22"/>
        </w:rPr>
        <w:t>Przewodnicząc</w:t>
      </w:r>
      <w:r w:rsidR="00DC43EF" w:rsidRPr="00534FA5">
        <w:rPr>
          <w:rStyle w:val="StrongEmphasis"/>
          <w:rFonts w:ascii="Arial" w:hAnsi="Arial" w:cs="Arial"/>
          <w:color w:val="000000"/>
          <w:sz w:val="22"/>
          <w:szCs w:val="22"/>
        </w:rPr>
        <w:t>y</w:t>
      </w:r>
      <w:r w:rsidRPr="00534FA5">
        <w:rPr>
          <w:rStyle w:val="StrongEmphasis"/>
          <w:rFonts w:ascii="Arial" w:hAnsi="Arial" w:cs="Arial"/>
          <w:color w:val="000000"/>
          <w:sz w:val="22"/>
          <w:szCs w:val="22"/>
        </w:rPr>
        <w:t xml:space="preserve"> Rady Mi</w:t>
      </w:r>
      <w:r w:rsidR="00DC43EF" w:rsidRPr="00534FA5">
        <w:rPr>
          <w:rStyle w:val="StrongEmphasis"/>
          <w:rFonts w:ascii="Arial" w:hAnsi="Arial" w:cs="Arial"/>
          <w:color w:val="000000"/>
          <w:sz w:val="22"/>
          <w:szCs w:val="22"/>
        </w:rPr>
        <w:t>ejskiej Strzelina</w:t>
      </w:r>
    </w:p>
    <w:p w14:paraId="22F0875B" w14:textId="59323B50" w:rsidR="007143E8" w:rsidRDefault="007143E8" w:rsidP="007143E8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14:paraId="771A558F" w14:textId="77777777" w:rsidR="00534FA5" w:rsidRPr="00DC43EF" w:rsidRDefault="00534FA5" w:rsidP="007143E8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14:paraId="00857099" w14:textId="77777777" w:rsidR="007143E8" w:rsidRPr="00DC43EF" w:rsidRDefault="007143E8" w:rsidP="007143E8">
      <w:pPr>
        <w:pStyle w:val="Textbody"/>
        <w:jc w:val="center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color w:val="000000"/>
          <w:sz w:val="22"/>
          <w:szCs w:val="22"/>
        </w:rPr>
        <w:t>ZGŁOSZENIE</w:t>
      </w:r>
    </w:p>
    <w:p w14:paraId="1A3D5C73" w14:textId="28307FDC" w:rsidR="007143E8" w:rsidRPr="00DC43EF" w:rsidRDefault="007143E8" w:rsidP="007143E8">
      <w:pPr>
        <w:pStyle w:val="Textbody"/>
        <w:jc w:val="center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color w:val="000000"/>
          <w:sz w:val="22"/>
          <w:szCs w:val="22"/>
        </w:rPr>
        <w:t>zamiaru zabrania głosu w debacie nad Raportem o stanie</w:t>
      </w:r>
      <w:r w:rsidR="00DC43EF" w:rsidRPr="00DC43EF">
        <w:rPr>
          <w:rStyle w:val="StrongEmphasis"/>
          <w:rFonts w:ascii="Arial" w:hAnsi="Arial" w:cs="Arial"/>
          <w:color w:val="000000"/>
          <w:sz w:val="22"/>
          <w:szCs w:val="22"/>
        </w:rPr>
        <w:t xml:space="preserve"> Gminy Strzelin za rok 20</w:t>
      </w:r>
      <w:r w:rsidR="002768A1">
        <w:rPr>
          <w:rStyle w:val="StrongEmphasis"/>
          <w:rFonts w:ascii="Arial" w:hAnsi="Arial" w:cs="Arial"/>
          <w:color w:val="000000"/>
          <w:sz w:val="22"/>
          <w:szCs w:val="22"/>
        </w:rPr>
        <w:t>2</w:t>
      </w:r>
      <w:r w:rsidR="00710677">
        <w:rPr>
          <w:rStyle w:val="StrongEmphasis"/>
          <w:rFonts w:ascii="Arial" w:hAnsi="Arial" w:cs="Arial"/>
          <w:color w:val="000000"/>
          <w:sz w:val="22"/>
          <w:szCs w:val="22"/>
        </w:rPr>
        <w:t>5</w:t>
      </w:r>
    </w:p>
    <w:p w14:paraId="3F106A77" w14:textId="77777777" w:rsidR="007143E8" w:rsidRPr="00DC43EF" w:rsidRDefault="007143E8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3B1963E6" w14:textId="054C3F05" w:rsidR="007143E8" w:rsidRPr="00DC43EF" w:rsidRDefault="00DC43EF" w:rsidP="007143E8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      Niniejszym</w:t>
      </w:r>
      <w:r>
        <w:rPr>
          <w:rFonts w:ascii="Arial" w:hAnsi="Arial" w:cs="Arial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zgłaszam swój udział w debacie nad Raportem o stanie 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Gminy Strzelin za rok 20</w:t>
      </w:r>
      <w:r w:rsidR="002768A1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</w:t>
      </w:r>
      <w:r w:rsidR="00710677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5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, która odbędzie się 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w dniu ……………………………</w:t>
      </w:r>
      <w:proofErr w:type="gramStart"/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..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.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.</w:t>
      </w:r>
      <w:proofErr w:type="gramEnd"/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Swoje zgłoszenie* do udziału w debacie przedkładam z wymaganym przepisem art. 28aa ust.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7 pkt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 ustawy z dnia 8 marca 1990 r. o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 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samorządzie gminnym (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tekst jednolity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Dz. U. z 20</w:t>
      </w:r>
      <w:r w:rsidR="002768A1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</w:t>
      </w:r>
      <w:r w:rsidR="00710677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5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r. poz. </w:t>
      </w:r>
      <w:r w:rsidR="00C6632B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1</w:t>
      </w:r>
      <w:r w:rsidR="00710677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1</w:t>
      </w:r>
      <w:r w:rsidR="00C6632B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5</w:t>
      </w:r>
      <w:r w:rsidR="00710677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 w:rsidR="0071674E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ze zm.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) poparciem co najmniej 50 osób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.</w:t>
      </w:r>
    </w:p>
    <w:p w14:paraId="581A532F" w14:textId="77777777" w:rsidR="007143E8" w:rsidRPr="00DC43EF" w:rsidRDefault="007143E8" w:rsidP="007143E8">
      <w:pPr>
        <w:pStyle w:val="Textbody"/>
        <w:jc w:val="both"/>
        <w:rPr>
          <w:rFonts w:ascii="Arial" w:hAnsi="Arial" w:cs="Arial"/>
          <w:sz w:val="22"/>
          <w:szCs w:val="22"/>
        </w:rPr>
      </w:pPr>
    </w:p>
    <w:tbl>
      <w:tblPr>
        <w:tblW w:w="9398" w:type="dxa"/>
        <w:tblInd w:w="1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721"/>
        <w:gridCol w:w="3120"/>
      </w:tblGrid>
      <w:tr w:rsidR="007143E8" w:rsidRPr="00DC43EF" w14:paraId="1283314B" w14:textId="77777777" w:rsidTr="00DC43EF"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609B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E0856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6BAAC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Podpis</w:t>
            </w:r>
          </w:p>
        </w:tc>
      </w:tr>
      <w:tr w:rsidR="007143E8" w:rsidRPr="00DC43EF" w14:paraId="1E05C6D5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6C90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5B405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08D9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8C8D3F9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9AA7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FCEC2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FC36A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20300D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78B93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676BC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F36B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F2E3B3A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451E3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3F39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51E7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18BF6DB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A3204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9EF2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971B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95C2D4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A220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9152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BE51F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269AF8A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42CD7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06C8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02FE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745CF79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2E86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DB86C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CF1AD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8BB6936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52A3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1C1A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8FABB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F8E979D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045B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026B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1A507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9ECDACB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B317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5440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F70F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3635278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92604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48F6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7D8BA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FD0339F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5FA66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F8AF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0325D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B2D548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595EA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90611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8987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BA5786A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0FEC2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E4320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5FC21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47FFA7F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09841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CB9A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9F81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D3FB798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9E06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E2E2C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3B76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26BE94C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731F8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C772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C4AEA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AFC0577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E1D2C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60627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ECD0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A99E4B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6A9F7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746E2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B374E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103C41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E73B6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DEEE3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65308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2BD986B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7B6A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5D83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F38EE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5264041A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8D27A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37D36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B672E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9BFA703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E4C0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6DE8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3361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3F3A96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770BE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11B49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4A5D8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D1B242F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6198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FE0C8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2C77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65082C5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7CD8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4A59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03FE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933B421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B5911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BEAC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BDDA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3AD30AD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9202B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7F378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829C2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8D3E216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3132A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70969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4E16F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E8B8000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95567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22B8F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1FD71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7DF23A7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BA300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D166F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702B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9602319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67B85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73AB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4745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5FCFAFED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2F225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46310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D40BA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C40DE84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9D020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35B5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B5386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6666D75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A562C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CAD9E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1792C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546A288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81C57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816DA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57759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16F981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6074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E33B9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2CEA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E2AB8E0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B857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D47B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A5AEA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316ADDA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0352C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8C4BC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2F75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B2F29EB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184C5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35EF7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3068B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A47AB2F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6827F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1F17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2A428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5B2F4EE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7EF80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FCEE3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C9CF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28D44ED4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3E31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5ADE8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17318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7FBC099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0F0B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02E5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7EBBE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F7BF481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18771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D681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AF708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2AAD163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FEB6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D7AA7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33FF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DB1BA9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2F7BD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E956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A6D7C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0994F38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F70D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8E76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271E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ADD224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80BAB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7A7C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BF2C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0780011" w14:textId="18FA3675" w:rsidR="007143E8" w:rsidRDefault="007143E8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5207E717" w14:textId="14394D3A" w:rsid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755464D0" w14:textId="77777777" w:rsidR="00DC43EF" w:rsidRP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06A74799" w14:textId="77777777" w:rsidR="007143E8" w:rsidRPr="00DC43EF" w:rsidRDefault="007143E8" w:rsidP="007143E8">
      <w:pPr>
        <w:pStyle w:val="Textbody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  <w:t>….........................................................</w:t>
      </w:r>
    </w:p>
    <w:p w14:paraId="5A726DA1" w14:textId="27965163" w:rsidR="007143E8" w:rsidRPr="00DC43EF" w:rsidRDefault="007143E8" w:rsidP="007143E8">
      <w:pPr>
        <w:pStyle w:val="Textbody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  <w:t xml:space="preserve"> </w:t>
      </w:r>
      <w:r w:rsidRPr="00DC43EF">
        <w:rPr>
          <w:rStyle w:val="StrongEmphasis"/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>(</w:t>
      </w:r>
      <w:r w:rsidR="00DC43EF">
        <w:rPr>
          <w:rStyle w:val="StrongEmphasis"/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 xml:space="preserve">czytelny </w:t>
      </w:r>
      <w:r w:rsidRPr="00DC43EF">
        <w:rPr>
          <w:rStyle w:val="StrongEmphasis"/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>podpis)</w:t>
      </w:r>
    </w:p>
    <w:p w14:paraId="649006AD" w14:textId="045D09D2" w:rsid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004E7125" w14:textId="5C57403A" w:rsid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6D8956BA" w14:textId="77777777" w:rsidR="00DC43EF" w:rsidRP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2EC753B6" w14:textId="56B68D40" w:rsidR="007143E8" w:rsidRPr="00D041B4" w:rsidRDefault="007143E8" w:rsidP="00D041B4">
      <w:pPr>
        <w:pStyle w:val="Textbody"/>
        <w:jc w:val="both"/>
        <w:rPr>
          <w:rFonts w:ascii="Arial" w:hAnsi="Arial" w:cs="Arial"/>
          <w:sz w:val="18"/>
          <w:szCs w:val="18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* Zgłoszenie poparte podpisami co najmniej 50 osób musi być złożone Przewodniczące</w:t>
      </w:r>
      <w:r w:rsidR="00DC43EF"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mu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 xml:space="preserve"> Rady Mi</w:t>
      </w:r>
      <w:r w:rsidR="00DC43EF"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ejskiej Strzelina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 xml:space="preserve"> najpóźniej w dniu poprzedzającym dzień, na który zwołana została </w:t>
      </w:r>
      <w:r w:rsidR="00A73BA4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s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esja</w:t>
      </w:r>
      <w:r w:rsidR="00A73BA4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 xml:space="preserve"> Rady Miejskiej Strzelina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 xml:space="preserve">, podczas której ma być przedstawiony </w:t>
      </w:r>
      <w:r w:rsidR="00A73BA4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R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aport o</w:t>
      </w:r>
      <w:r w:rsidR="00A73BA4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 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stanie gminy.</w:t>
      </w:r>
    </w:p>
    <w:p w14:paraId="70E66D77" w14:textId="77777777" w:rsidR="00534FA5" w:rsidRDefault="00534FA5" w:rsidP="00D041B4">
      <w:pPr>
        <w:pStyle w:val="Textbody"/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</w:p>
    <w:p w14:paraId="3A00438E" w14:textId="77777777" w:rsidR="00955D5F" w:rsidRPr="00955D5F" w:rsidRDefault="00955D5F" w:rsidP="00955D5F">
      <w:pPr>
        <w:widowControl/>
        <w:suppressAutoHyphens w:val="0"/>
        <w:autoSpaceDN/>
        <w:spacing w:before="240" w:after="20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lastRenderedPageBreak/>
        <w:t>KLAUZULA INFORMACYJNA</w:t>
      </w:r>
    </w:p>
    <w:p w14:paraId="372C78BA" w14:textId="77777777" w:rsidR="00955D5F" w:rsidRPr="00955D5F" w:rsidRDefault="00955D5F" w:rsidP="00955D5F">
      <w:pPr>
        <w:widowControl/>
        <w:suppressAutoHyphens w:val="0"/>
        <w:autoSpaceDN/>
        <w:spacing w:after="120"/>
        <w:jc w:val="center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dla mieszkańca biorącego udział w debacie</w:t>
      </w:r>
    </w:p>
    <w:p w14:paraId="40203EC1" w14:textId="77777777" w:rsidR="00955D5F" w:rsidRPr="00955D5F" w:rsidRDefault="00955D5F" w:rsidP="00955D5F">
      <w:pPr>
        <w:widowControl/>
        <w:suppressAutoHyphens w:val="0"/>
        <w:autoSpaceDN/>
        <w:spacing w:after="320"/>
        <w:jc w:val="center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nad Raportem o stanie Gminy Strzelin</w:t>
      </w:r>
    </w:p>
    <w:p w14:paraId="30143B05" w14:textId="77777777" w:rsidR="00955D5F" w:rsidRPr="00955D5F" w:rsidRDefault="00955D5F" w:rsidP="00955D5F">
      <w:pPr>
        <w:widowControl/>
        <w:pBdr>
          <w:bottom w:val="single" w:sz="6" w:space="8" w:color="999999"/>
        </w:pBdr>
        <w:suppressAutoHyphens w:val="0"/>
        <w:autoSpaceDN/>
        <w:spacing w:before="1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1328FE8B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s. 1, z </w:t>
      </w:r>
      <w:proofErr w:type="spellStart"/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późn</w:t>
      </w:r>
      <w:proofErr w:type="spellEnd"/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. zm.), zwanego dalej </w:t>
      </w: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RODO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, informujemy, że:</w:t>
      </w:r>
    </w:p>
    <w:p w14:paraId="26B9D82A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1. Administrator danych osobowych</w:t>
      </w:r>
    </w:p>
    <w:p w14:paraId="42A6898A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Administratorem Pani/Pana danych osobowych jest Burmistrz Miasta i Gminy Strzelin z siedzibą w Urzędzie Miasta i Gminy Strzelin, Rynek 10, 57-100 Strzelin, e-mail: umig@strzelin.pl, tel. 71 78 30 100.</w:t>
      </w:r>
    </w:p>
    <w:p w14:paraId="09F75B83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2. Inspektor Ochrony Danych</w:t>
      </w:r>
    </w:p>
    <w:p w14:paraId="717E6509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Administrator wyznaczył Inspektora Ochrony Danych, z którym można skontaktować się we wszystkich sprawach dotyczących przetwarzania danych osobowych: Piotr </w:t>
      </w:r>
      <w:proofErr w:type="spellStart"/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Chałaszczyk</w:t>
      </w:r>
      <w:proofErr w:type="spellEnd"/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, e-mail: iod@strzelin.pl.</w:t>
      </w:r>
    </w:p>
    <w:p w14:paraId="18F7102B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3. Cel przetwarzania danych</w:t>
      </w:r>
    </w:p>
    <w:p w14:paraId="59340BE0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Pani/Pana dane osobowe przetwarzane będą w celu realizacji zgłoszenia zamiaru zabrania głosu w debacie nad Raportem o stanie Gminy Strzelin oraz umożliwienia udziału w tej debacie, prowadzonej podczas sesji Rady Miejskiej Strzelina.</w:t>
      </w:r>
    </w:p>
    <w:p w14:paraId="3CB86A70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4. Podstawa prawna przetwarzania</w:t>
      </w:r>
    </w:p>
    <w:p w14:paraId="09D83145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Podstawą prawną przetwarzania Pani/Pana danych osobowych jest:</w:t>
      </w:r>
    </w:p>
    <w:p w14:paraId="45E6CABB" w14:textId="3501BE96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 xml:space="preserve">art. 6 ust. 1 lit. c RODO 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— przetwarzanie jest niezbędne do wypełnienia obowiązku prawnego ciążącego na administratorze, wynikającego z art. 28aa ust. 6, 7 i 8 ustawy z dnia 8 marca 1990 r. 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br/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o samorządzie gminnym (Dz. U. z 2025 r. poz. 1153 ze zm.) — w zakresie zgłoszenia udziału 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br/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w debacie;</w:t>
      </w:r>
    </w:p>
    <w:p w14:paraId="41FC3748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 xml:space="preserve">art. 6 ust. 1 lit. c RODO 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w związku z art. 11b ust. 1 i 2 ustawy o samorządzie gminnym — w zakresie utrwalania, transmisji i udostępniania przebiegu sesji Rady Miejskiej (jawność działania organów samorządu).</w:t>
      </w:r>
    </w:p>
    <w:p w14:paraId="03E1ACB6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5. Wymóg podania danych</w:t>
      </w:r>
    </w:p>
    <w:p w14:paraId="03AB76A5" w14:textId="5C73C1C0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Podanie danych osobowych jest </w:t>
      </w: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wymogiem ustawowym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wynikającym z art. 28aa ust. 7 ustawy 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br/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o samorządzie gminnym. Konsekwencją niepodania danych jest brak możliwości skutecznego zgłoszenia udziału w debacie i zabrania głosu nad Raportem o stanie Gminy Strzelin.</w:t>
      </w:r>
    </w:p>
    <w:p w14:paraId="63F35814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6. Odbiorcy danych</w:t>
      </w:r>
    </w:p>
    <w:p w14:paraId="0986E3B1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Odbiorcami Pani/Pana danych osobowych mogą być:</w:t>
      </w:r>
    </w:p>
    <w:p w14:paraId="16D9AA69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Przewodniczący Rady Miejskiej Strzelina oraz radni Rady Miejskiej Strzelina — w związku z realizacją procedury debaty;</w:t>
      </w:r>
    </w:p>
    <w:p w14:paraId="376B3EF5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podmioty świadczące na rzecz administratora usługi obsługi sesji Rady Miejskiej, w tym operator platformy do transmisji i archiwizacji sesji (esesja.pl) — na podstawie zawartej umowy powierzenia przetwarzania danych osobowych;</w:t>
      </w:r>
    </w:p>
    <w:p w14:paraId="285B1B6A" w14:textId="32CC2352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podmioty świadczące na rzecz administratora usługi informatyczne, prawne i archiwizacyjne — 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br/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w niezbędnym zakresie;</w:t>
      </w:r>
    </w:p>
    <w:p w14:paraId="4A378640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inne organy i podmioty publiczne uprawnione do otrzymania danych na podstawie przepisów prawa.</w:t>
      </w:r>
    </w:p>
    <w:p w14:paraId="4F262FCC" w14:textId="77777777" w:rsidR="00955D5F" w:rsidRPr="00955D5F" w:rsidRDefault="00955D5F" w:rsidP="00955D5F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07048A31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Ponadto, wobec jawności sesji Rady Miejskiej (art. 11b ustawy o samorządzie gminnym), wizerunek i głos osoby zabierającej głos w debacie </w:t>
      </w: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są transmitowane na żywo i archiwizowane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na stronach internetowych:</w:t>
      </w:r>
    </w:p>
    <w:p w14:paraId="54362E8D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http://strzelin.esesja.pl/</w:t>
      </w:r>
    </w:p>
    <w:p w14:paraId="3DA4AC44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https://transmisja.esesja.pl/strzelinradamiejska</w:t>
      </w:r>
    </w:p>
    <w:p w14:paraId="71718CC2" w14:textId="77777777" w:rsidR="00955D5F" w:rsidRPr="00955D5F" w:rsidRDefault="00955D5F" w:rsidP="00955D5F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C31E96F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Nagrania z sesji są publicznie dostępne. Udział w debacie wiąże się z publicznym ujawnieniem wizerunku, głosu oraz wypowiedzi osoby zabierającej głos — co stanowi konsekwencję ustawowej jawności obrad organów stanowiących jednostek samorządu terytorialnego.</w:t>
      </w:r>
    </w:p>
    <w:p w14:paraId="11D52403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7. Przekazywanie danych do państw trzecich</w:t>
      </w:r>
    </w:p>
    <w:p w14:paraId="38D35504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Pani/Pana dane osobowe nie będą przekazywane do państwa trzeciego ani organizacji międzynarodowej.</w:t>
      </w:r>
    </w:p>
    <w:p w14:paraId="1E7150B3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8. Okres przechowywania danych</w:t>
      </w:r>
    </w:p>
    <w:p w14:paraId="7C31991F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Pani/Pana dane osobowe będą przechowywane przez okres wynikający z przepisów ustawy z dnia 14 lipca 1983 r. o narodowym zasobie archiwalnym i archiwach (Dz. U. z 2020 r. poz. 164 ze zm.) oraz załącznika nr 2 do rozporządzenia Prezesa Rady Ministrów z dnia 18 stycznia 2011 r. w sprawie instrukcji kancelaryjnej, jednolitych rzeczowych wykazów akt oraz instrukcji w sprawie organizacji i zakresu działania archiwów zakładowych (Dz. U. Nr 14, poz. 67 ze zm.). Dokumentacja Rady Miejskiej, w tym dotycząca debaty nad Raportem o stanie gminy, oznaczona jest kategorią archiwalną A (materiały archiwalne — przechowywane wieczyście).</w:t>
      </w:r>
    </w:p>
    <w:p w14:paraId="15CC4003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i/>
          <w:iCs/>
          <w:kern w:val="0"/>
          <w:sz w:val="20"/>
          <w:szCs w:val="20"/>
          <w:lang w:eastAsia="pl-PL" w:bidi="ar-SA"/>
        </w:rPr>
        <w:t>Nagrania z transmisji sesji Rady Miejskiej są przechowywane na zasadach określonych w przepisach ustawy o samorządzie gminnym oraz polityce archiwizacji administratora.</w:t>
      </w:r>
    </w:p>
    <w:p w14:paraId="57C06F68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9. Prawa osoby, której dane dotyczą</w:t>
      </w:r>
    </w:p>
    <w:p w14:paraId="0C7ECB17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W związku z przetwarzaniem danych osobowych przysługuje Pani/Panu:</w:t>
      </w:r>
    </w:p>
    <w:p w14:paraId="7741F0D1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 xml:space="preserve">prawo dostępu do danych 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(art. 15 RODO);</w:t>
      </w:r>
    </w:p>
    <w:p w14:paraId="37C07C5C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 xml:space="preserve">prawo do sprostowania danych 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(art. 16 RODO);</w:t>
      </w:r>
    </w:p>
    <w:p w14:paraId="6E6FA7C4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 xml:space="preserve">prawo do ograniczenia przetwarzania 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— w przypadkach i na zasadach określonych w art. 18 RODO.</w:t>
      </w:r>
    </w:p>
    <w:p w14:paraId="4C83FBF2" w14:textId="77777777" w:rsidR="00955D5F" w:rsidRPr="00955D5F" w:rsidRDefault="00955D5F" w:rsidP="00955D5F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E65428F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 xml:space="preserve">Z uwagi na podstawę prawną przetwarzania (obowiązek prawny administratora) 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nie przysługuje Pani/Panu:</w:t>
      </w:r>
    </w:p>
    <w:p w14:paraId="0DB76B60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 xml:space="preserve">prawo do usunięcia danych 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(art. 17 ust. 3 lit. b RODO);</w:t>
      </w:r>
    </w:p>
    <w:p w14:paraId="509F0C6E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 xml:space="preserve">prawo do przenoszenia danych 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(art. 20 ust. 3 RODO);</w:t>
      </w:r>
    </w:p>
    <w:p w14:paraId="00ACA78A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 xml:space="preserve">prawo do sprzeciwu 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(art. 21 RODO — sprzeciw nie ma zastosowania przy podstawie z art. 6 ust. 1 lit. c RODO);</w:t>
      </w:r>
    </w:p>
    <w:p w14:paraId="7AA408DC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 xml:space="preserve">prawo do cofnięcia zgody 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— ponieważ przetwarzanie nie odbywa się na podstawie zgody.</w:t>
      </w:r>
    </w:p>
    <w:p w14:paraId="01F4D4D1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10. Prawo wniesienia skargi</w:t>
      </w:r>
    </w:p>
    <w:p w14:paraId="2894FC5E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Przysługuje Pani/Panu prawo wniesienia skargi do Prezesa Urzędu Ochrony Danych Osobowych (ul. Stawki 2, 00-193 Warszawa), jeżeli uzna Pani/Pan, że przetwarzanie danych osobowych narusza przepisy RODO.</w:t>
      </w:r>
    </w:p>
    <w:p w14:paraId="76A25C98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11. Zautomatyzowane podejmowanie decyzji</w:t>
      </w:r>
    </w:p>
    <w:p w14:paraId="4DC717C6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Pani/Pana dane osobowe nie będą wykorzystywane do zautomatyzowanego podejmowania decyzji, w tym profilowania, o którym mowa w art. 22 RODO.</w:t>
      </w:r>
    </w:p>
    <w:p w14:paraId="69E7D7C6" w14:textId="77777777" w:rsidR="00955D5F" w:rsidRPr="00955D5F" w:rsidRDefault="00955D5F" w:rsidP="00955D5F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br w:type="page"/>
      </w:r>
    </w:p>
    <w:p w14:paraId="7E4DC6C1" w14:textId="77777777" w:rsidR="00955D5F" w:rsidRPr="00955D5F" w:rsidRDefault="00955D5F" w:rsidP="00955D5F">
      <w:pPr>
        <w:widowControl/>
        <w:suppressAutoHyphens w:val="0"/>
        <w:autoSpaceDN/>
        <w:spacing w:before="240" w:after="20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lastRenderedPageBreak/>
        <w:t>KLAUZULA INFORMACYJNA</w:t>
      </w:r>
    </w:p>
    <w:p w14:paraId="08CED5AC" w14:textId="77777777" w:rsidR="00955D5F" w:rsidRPr="00955D5F" w:rsidRDefault="00955D5F" w:rsidP="00955D5F">
      <w:pPr>
        <w:widowControl/>
        <w:suppressAutoHyphens w:val="0"/>
        <w:autoSpaceDN/>
        <w:spacing w:after="120"/>
        <w:jc w:val="center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dla osób udzielających poparcia mieszkańcowi</w:t>
      </w:r>
    </w:p>
    <w:p w14:paraId="01E7EF32" w14:textId="77777777" w:rsidR="00955D5F" w:rsidRPr="00955D5F" w:rsidRDefault="00955D5F" w:rsidP="00955D5F">
      <w:pPr>
        <w:widowControl/>
        <w:suppressAutoHyphens w:val="0"/>
        <w:autoSpaceDN/>
        <w:spacing w:after="120"/>
        <w:jc w:val="center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biorącemu udział w debacie nad Raportem</w:t>
      </w:r>
    </w:p>
    <w:p w14:paraId="39CFFE1F" w14:textId="77777777" w:rsidR="00955D5F" w:rsidRPr="00955D5F" w:rsidRDefault="00955D5F" w:rsidP="00955D5F">
      <w:pPr>
        <w:widowControl/>
        <w:suppressAutoHyphens w:val="0"/>
        <w:autoSpaceDN/>
        <w:spacing w:after="320"/>
        <w:jc w:val="center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o stanie Gminy Strzelin</w:t>
      </w:r>
    </w:p>
    <w:p w14:paraId="7B54C480" w14:textId="77777777" w:rsidR="00955D5F" w:rsidRPr="00955D5F" w:rsidRDefault="00955D5F" w:rsidP="00955D5F">
      <w:pPr>
        <w:widowControl/>
        <w:pBdr>
          <w:bottom w:val="single" w:sz="6" w:space="8" w:color="999999"/>
        </w:pBdr>
        <w:suppressAutoHyphens w:val="0"/>
        <w:autoSpaceDN/>
        <w:spacing w:before="1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E036027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s. 1, z </w:t>
      </w:r>
      <w:proofErr w:type="spellStart"/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późn</w:t>
      </w:r>
      <w:proofErr w:type="spellEnd"/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. zm.), zwanego dalej </w:t>
      </w: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RODO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, informujemy, że Pani/Pana dane osobowe (imię, nazwisko, podpis) zostały przekazane administratorowi przez mieszkańca Gminy Strzelin zgłaszającego zamiar zabrania głosu w debacie nad Raportem o stanie gminy, jako element listy poparcia jego udziału w debacie.</w:t>
      </w:r>
    </w:p>
    <w:p w14:paraId="628CA988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1. Administrator danych osobowych</w:t>
      </w:r>
    </w:p>
    <w:p w14:paraId="4950BFDD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Administratorem Pani/Pana danych osobowych jest Burmistrz Miasta i Gminy Strzelin z siedzibą w Urzędzie Miasta i Gminy Strzelin, Rynek 10, 57-100 Strzelin, e-mail: umig@strzelin.pl, tel. 71 78 30 100.</w:t>
      </w:r>
    </w:p>
    <w:p w14:paraId="39DD6BFC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2. Inspektor Ochrony Danych</w:t>
      </w:r>
    </w:p>
    <w:p w14:paraId="7E846F32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Administrator wyznaczył Inspektora Ochrony Danych, z którym można skontaktować się we wszystkich sprawach dotyczących przetwarzania danych osobowych: Piotr </w:t>
      </w:r>
      <w:proofErr w:type="spellStart"/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Chałaszczyk</w:t>
      </w:r>
      <w:proofErr w:type="spellEnd"/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, e-mail: iod@strzelin.pl.</w:t>
      </w:r>
    </w:p>
    <w:p w14:paraId="39AACA66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3. Źródło pochodzenia danych</w:t>
      </w:r>
    </w:p>
    <w:p w14:paraId="682380FF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Administrator pozyskał Pani/Pana dane osobowe </w:t>
      </w: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nie bezpośrednio od Pani/Pana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, lecz od mieszkańca Gminy Strzelin, który zgłasza zamiar zabrania głosu w debacie nad Raportem o stanie gminy i przedkłada listę osób udzielających mu poparcia.</w:t>
      </w:r>
    </w:p>
    <w:p w14:paraId="35189D97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4. Kategorie przetwarzanych danych</w:t>
      </w:r>
    </w:p>
    <w:p w14:paraId="0C62735D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Administrator przetwarza następujące kategorie Pani/Pana danych osobowych: imię, nazwisko oraz podpis.</w:t>
      </w:r>
    </w:p>
    <w:p w14:paraId="37F07188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5. Cel przetwarzania danych</w:t>
      </w:r>
    </w:p>
    <w:p w14:paraId="1E403178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Pani/Pana dane osobowe przetwarzane są wyłącznie w celu weryfikacji spełnienia ustawowego wymogu uzyskania przez mieszkańca-zgłaszającego liczby podpisów osób popierających jego udział w debacie nad Raportem o stanie Gminy Strzelin.</w:t>
      </w:r>
    </w:p>
    <w:p w14:paraId="1FB691E0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6. Podstawa prawna przetwarzania</w:t>
      </w:r>
    </w:p>
    <w:p w14:paraId="3A070A94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Podstawą prawną przetwarzania Pani/Pana danych osobowych jest </w:t>
      </w: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art. 6 ust. 1 lit. c RODO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— przetwarzanie jest niezbędne do wypełnienia obowiązku prawnego ciążącego na administratorze, wynikającego z art. 28aa ust. 7 ustawy z dnia 8 marca 1990 r. o samorządzie gminnym (Dz. U. z 2025 r. poz. 1153 ze zm.) — w zakresie weryfikacji liczby podpisów poparcia.</w:t>
      </w:r>
    </w:p>
    <w:p w14:paraId="3B2D9F31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7. Odbiorcy danych</w:t>
      </w:r>
    </w:p>
    <w:p w14:paraId="6040E2F5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Odbiorcami Pani/Pana danych osobowych mogą być:</w:t>
      </w:r>
    </w:p>
    <w:p w14:paraId="344FA7C6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Przewodniczący Rady Miejskiej Strzelina — w zakresie weryfikacji wymogu liczby podpisów;</w:t>
      </w:r>
    </w:p>
    <w:p w14:paraId="6EE41771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pracownicy Urzędu Miasta i Gminy Strzelin obsługujący Radę Miejską;</w:t>
      </w:r>
    </w:p>
    <w:p w14:paraId="3F6432F3" w14:textId="3112A18B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podmioty świadczące na rzecz administratora usługi informatyczne, prawne i archiwizacyjne — 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br/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w niezbędnym zakresie i na podstawie umów powierzenia przetwarzania;</w:t>
      </w:r>
    </w:p>
    <w:p w14:paraId="02037982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inne organy i podmioty publiczne uprawnione do otrzymania danych na podstawie przepisów prawa.</w:t>
      </w:r>
    </w:p>
    <w:p w14:paraId="5A5932E9" w14:textId="77777777" w:rsidR="00955D5F" w:rsidRPr="00955D5F" w:rsidRDefault="00955D5F" w:rsidP="00955D5F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B0307D0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i/>
          <w:iCs/>
          <w:kern w:val="0"/>
          <w:sz w:val="20"/>
          <w:szCs w:val="20"/>
          <w:lang w:eastAsia="pl-PL" w:bidi="ar-SA"/>
        </w:rPr>
        <w:t>Pani/Pana dane (imię, nazwisko, podpis) nie są ujawniane publicznie ani transmitowane podczas sesji Rady Miejskiej.</w:t>
      </w:r>
    </w:p>
    <w:p w14:paraId="2E4F8803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8. Przekazywanie danych do państw trzecich</w:t>
      </w:r>
    </w:p>
    <w:p w14:paraId="3C219F93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Pani/Pana dane osobowe nie będą przekazywane do państwa trzeciego ani organizacji międzynarodowej.</w:t>
      </w:r>
    </w:p>
    <w:p w14:paraId="70F3A4FD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9. Okres przechowywania danych</w:t>
      </w:r>
    </w:p>
    <w:p w14:paraId="4E0D6EE7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Pani/Pana dane osobowe będą przechowywane przez okres wynikający z przepisów ustawy z dnia 14 lipca 1983 r. o narodowym zasobie archiwalnym i archiwach oraz załącznika nr 2 do rozporządzenia Prezesa Rady Ministrów z dnia 18 stycznia 2011 r. w sprawie instrukcji kancelaryjnej, jednolitych rzeczowych wykazów akt oraz instrukcji w sprawie organizacji i zakresu działania archiwów zakładowych. Dokumentacja debaty nad Raportem o stanie gminy, w tym lista osób udzielających poparcia, stanowi załącznik do akt sesji Rady Miejskiej i jest oznaczona </w:t>
      </w: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kategorią archiwalną A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(materiały archiwalne — przechowywane wieczyście).</w:t>
      </w:r>
    </w:p>
    <w:p w14:paraId="74646A75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10. Prawa osoby, której dane dotyczą</w:t>
      </w:r>
    </w:p>
    <w:p w14:paraId="4B5502D7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W związku z przetwarzaniem danych osobowych przysługuje Pani/Panu:</w:t>
      </w:r>
    </w:p>
    <w:p w14:paraId="175AC128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 xml:space="preserve">prawo dostępu do danych 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(art. 15 RODO);</w:t>
      </w:r>
    </w:p>
    <w:p w14:paraId="0FB0E736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 xml:space="preserve">prawo do sprostowania danych 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(art. 16 RODO);</w:t>
      </w:r>
    </w:p>
    <w:p w14:paraId="10A2C7A1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 xml:space="preserve">prawo do ograniczenia przetwarzania 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— w przypadkach i na zasadach określonych w art. 18 RODO.</w:t>
      </w:r>
    </w:p>
    <w:p w14:paraId="4FD12A21" w14:textId="77777777" w:rsidR="00955D5F" w:rsidRPr="00955D5F" w:rsidRDefault="00955D5F" w:rsidP="00955D5F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64A0822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 xml:space="preserve">Z uwagi na podstawę prawną przetwarzania (obowiązek prawny administratora) 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nie przysługuje Pani/Panu:</w:t>
      </w:r>
    </w:p>
    <w:p w14:paraId="0126D985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 xml:space="preserve">prawo do usunięcia danych 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(art. 17 ust. 3 lit. b RODO);</w:t>
      </w:r>
    </w:p>
    <w:p w14:paraId="4A737CA3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 xml:space="preserve">prawo do przenoszenia danych 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(art. 20 ust. 3 RODO);</w:t>
      </w:r>
    </w:p>
    <w:p w14:paraId="4B815155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 xml:space="preserve">prawo do sprzeciwu 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(art. 21 RODO — sprzeciw nie ma zastosowania przy podstawie z art. 6 ust. 1 lit. c RODO);</w:t>
      </w:r>
    </w:p>
    <w:p w14:paraId="3B1A0032" w14:textId="77777777" w:rsidR="00955D5F" w:rsidRPr="00955D5F" w:rsidRDefault="00955D5F" w:rsidP="00955D5F">
      <w:pPr>
        <w:widowControl/>
        <w:numPr>
          <w:ilvl w:val="0"/>
          <w:numId w:val="7"/>
        </w:numPr>
        <w:suppressAutoHyphens w:val="0"/>
        <w:autoSpaceDN/>
        <w:spacing w:after="80" w:line="28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 xml:space="preserve">prawo do cofnięcia zgody </w:t>
      </w: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— ponieważ przetwarzanie nie odbywa się na podstawie zgody.</w:t>
      </w:r>
    </w:p>
    <w:p w14:paraId="6F866197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11. Prawo wniesienia skargi</w:t>
      </w:r>
    </w:p>
    <w:p w14:paraId="115ADF7C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Przysługuje Pani/Panu prawo wniesienia skargi do Prezesa Urzędu Ochrony Danych Osobowych (ul. Stawki 2, 00-193 Warszawa), jeżeli uzna Pani/Pan, że przetwarzanie danych osobowych narusza przepisy RODO.</w:t>
      </w:r>
    </w:p>
    <w:p w14:paraId="663C54D0" w14:textId="77777777" w:rsidR="00955D5F" w:rsidRPr="00955D5F" w:rsidRDefault="00955D5F" w:rsidP="00955D5F">
      <w:pPr>
        <w:widowControl/>
        <w:suppressAutoHyphens w:val="0"/>
        <w:autoSpaceDN/>
        <w:spacing w:before="200" w:after="100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12. Zautomatyzowane podejmowanie decyzji</w:t>
      </w:r>
    </w:p>
    <w:p w14:paraId="338E9551" w14:textId="77777777" w:rsidR="00955D5F" w:rsidRPr="00955D5F" w:rsidRDefault="00955D5F" w:rsidP="00955D5F">
      <w:pPr>
        <w:widowControl/>
        <w:suppressAutoHyphens w:val="0"/>
        <w:autoSpaceDN/>
        <w:spacing w:after="120" w:line="30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55D5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Pani/Pana dane osobowe nie będą wykorzystywane do zautomatyzowanego podejmowania decyzji, w tym profilowania, o którym mowa w art. 22 RODO.</w:t>
      </w:r>
    </w:p>
    <w:p w14:paraId="10487A6C" w14:textId="550E21F5" w:rsidR="002E30AA" w:rsidRPr="00955D5F" w:rsidRDefault="002E30AA" w:rsidP="00955D5F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sectPr w:rsidR="002E30AA" w:rsidRPr="00955D5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A9A"/>
    <w:multiLevelType w:val="multilevel"/>
    <w:tmpl w:val="A71672F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A9622C"/>
    <w:multiLevelType w:val="hybridMultilevel"/>
    <w:tmpl w:val="0A329BE2"/>
    <w:lvl w:ilvl="0" w:tplc="CBD67A8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E1784"/>
    <w:multiLevelType w:val="multilevel"/>
    <w:tmpl w:val="74321C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544824A2"/>
    <w:multiLevelType w:val="hybridMultilevel"/>
    <w:tmpl w:val="187EE458"/>
    <w:lvl w:ilvl="0" w:tplc="4B322906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E7638"/>
    <w:multiLevelType w:val="multilevel"/>
    <w:tmpl w:val="CF0A40D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7BB5202B"/>
    <w:multiLevelType w:val="hybridMultilevel"/>
    <w:tmpl w:val="80722FC2"/>
    <w:lvl w:ilvl="0" w:tplc="8208E646">
      <w:start w:val="1"/>
      <w:numFmt w:val="bullet"/>
      <w:lvlText w:val="•"/>
      <w:lvlJc w:val="left"/>
      <w:pPr>
        <w:ind w:left="720" w:hanging="360"/>
      </w:pPr>
    </w:lvl>
    <w:lvl w:ilvl="1" w:tplc="A17A35B6">
      <w:numFmt w:val="decimal"/>
      <w:lvlText w:val=""/>
      <w:lvlJc w:val="left"/>
    </w:lvl>
    <w:lvl w:ilvl="2" w:tplc="EB8043C4">
      <w:numFmt w:val="decimal"/>
      <w:lvlText w:val=""/>
      <w:lvlJc w:val="left"/>
    </w:lvl>
    <w:lvl w:ilvl="3" w:tplc="03F8A756">
      <w:numFmt w:val="decimal"/>
      <w:lvlText w:val=""/>
      <w:lvlJc w:val="left"/>
    </w:lvl>
    <w:lvl w:ilvl="4" w:tplc="36A60784">
      <w:numFmt w:val="decimal"/>
      <w:lvlText w:val=""/>
      <w:lvlJc w:val="left"/>
    </w:lvl>
    <w:lvl w:ilvl="5" w:tplc="B2E81A00">
      <w:numFmt w:val="decimal"/>
      <w:lvlText w:val=""/>
      <w:lvlJc w:val="left"/>
    </w:lvl>
    <w:lvl w:ilvl="6" w:tplc="C978BD26">
      <w:numFmt w:val="decimal"/>
      <w:lvlText w:val=""/>
      <w:lvlJc w:val="left"/>
    </w:lvl>
    <w:lvl w:ilvl="7" w:tplc="EFD0AF48">
      <w:numFmt w:val="decimal"/>
      <w:lvlText w:val=""/>
      <w:lvlJc w:val="left"/>
    </w:lvl>
    <w:lvl w:ilvl="8" w:tplc="0D1C5142">
      <w:numFmt w:val="decimal"/>
      <w:lvlText w:val=""/>
      <w:lvlJc w:val="left"/>
    </w:lvl>
  </w:abstractNum>
  <w:abstractNum w:abstractNumId="6" w15:restartNumberingAfterBreak="0">
    <w:nsid w:val="7F773BFA"/>
    <w:multiLevelType w:val="multilevel"/>
    <w:tmpl w:val="448AB3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num w:numId="1" w16cid:durableId="692194457">
    <w:abstractNumId w:val="6"/>
  </w:num>
  <w:num w:numId="2" w16cid:durableId="1372799135">
    <w:abstractNumId w:val="0"/>
  </w:num>
  <w:num w:numId="3" w16cid:durableId="405225282">
    <w:abstractNumId w:val="4"/>
  </w:num>
  <w:num w:numId="4" w16cid:durableId="2044399623">
    <w:abstractNumId w:val="3"/>
  </w:num>
  <w:num w:numId="5" w16cid:durableId="256403675">
    <w:abstractNumId w:val="1"/>
  </w:num>
  <w:num w:numId="6" w16cid:durableId="1258711586">
    <w:abstractNumId w:val="2"/>
  </w:num>
  <w:num w:numId="7" w16cid:durableId="121045700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12"/>
    <w:rsid w:val="000C102D"/>
    <w:rsid w:val="000C146C"/>
    <w:rsid w:val="0020266C"/>
    <w:rsid w:val="00215D0B"/>
    <w:rsid w:val="002768A1"/>
    <w:rsid w:val="002E30AA"/>
    <w:rsid w:val="0040003B"/>
    <w:rsid w:val="00430A3E"/>
    <w:rsid w:val="00534FA5"/>
    <w:rsid w:val="005D25B4"/>
    <w:rsid w:val="00710677"/>
    <w:rsid w:val="00712216"/>
    <w:rsid w:val="007143E8"/>
    <w:rsid w:val="0071674E"/>
    <w:rsid w:val="0077319B"/>
    <w:rsid w:val="008C0E12"/>
    <w:rsid w:val="00955D5F"/>
    <w:rsid w:val="00A5296F"/>
    <w:rsid w:val="00A73BA4"/>
    <w:rsid w:val="00BD2265"/>
    <w:rsid w:val="00C6632B"/>
    <w:rsid w:val="00D041B4"/>
    <w:rsid w:val="00DC43EF"/>
    <w:rsid w:val="00DC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944A"/>
  <w15:chartTrackingRefBased/>
  <w15:docId w15:val="{E8DB134D-615B-498F-8A46-8FB5DFD2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3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7143E8"/>
    <w:pPr>
      <w:spacing w:after="120"/>
    </w:pPr>
  </w:style>
  <w:style w:type="paragraph" w:customStyle="1" w:styleId="TableContents">
    <w:name w:val="Table Contents"/>
    <w:basedOn w:val="Normalny"/>
    <w:rsid w:val="007143E8"/>
    <w:pPr>
      <w:suppressLineNumbers/>
    </w:pPr>
  </w:style>
  <w:style w:type="character" w:customStyle="1" w:styleId="StrongEmphasis">
    <w:name w:val="Strong Emphasis"/>
    <w:rsid w:val="007143E8"/>
    <w:rPr>
      <w:b/>
      <w:bCs/>
    </w:rPr>
  </w:style>
  <w:style w:type="paragraph" w:styleId="Akapitzlist">
    <w:name w:val="List Paragraph"/>
    <w:basedOn w:val="Normalny"/>
    <w:uiPriority w:val="34"/>
    <w:qFormat/>
    <w:rsid w:val="000C146C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cs-CZ" w:bidi="ar-SA"/>
    </w:rPr>
  </w:style>
  <w:style w:type="character" w:styleId="Hipercze">
    <w:name w:val="Hyperlink"/>
    <w:basedOn w:val="Domylnaczcionkaakapitu"/>
    <w:uiPriority w:val="99"/>
    <w:unhideWhenUsed/>
    <w:rsid w:val="000C14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8895C-68F1-441E-81F3-3CF514AC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1656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Monika Marcinkowska</cp:lastModifiedBy>
  <cp:revision>3</cp:revision>
  <cp:lastPrinted>2026-05-07T05:58:00Z</cp:lastPrinted>
  <dcterms:created xsi:type="dcterms:W3CDTF">2026-05-06T05:57:00Z</dcterms:created>
  <dcterms:modified xsi:type="dcterms:W3CDTF">2026-05-07T06:45:00Z</dcterms:modified>
</cp:coreProperties>
</file>