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3611" w14:textId="77777777" w:rsidR="00257F08" w:rsidRDefault="00257F08" w:rsidP="00257F08">
      <w:pPr>
        <w:keepNext/>
        <w:spacing w:before="120" w:after="120" w:line="360" w:lineRule="auto"/>
        <w:ind w:left="530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44 do zarządzenia nr 95/2026</w:t>
      </w:r>
      <w:r>
        <w:rPr>
          <w:color w:val="000000"/>
          <w:u w:color="000000"/>
        </w:rPr>
        <w:br/>
        <w:t>Burmistrza Miasta i Gminy Strzelin</w:t>
      </w:r>
      <w:r>
        <w:rPr>
          <w:color w:val="000000"/>
          <w:u w:color="000000"/>
        </w:rPr>
        <w:br/>
        <w:t>z dnia 11 maja 2026 r.</w:t>
      </w:r>
    </w:p>
    <w:p w14:paraId="69ADDB40" w14:textId="77777777" w:rsidR="00257F08" w:rsidRDefault="00257F08" w:rsidP="00257F0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</w:p>
    <w:p w14:paraId="4DC1257A" w14:textId="77777777" w:rsidR="00257F08" w:rsidRDefault="00257F08" w:rsidP="00257F0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Przedmiot konsultacji: </w:t>
      </w:r>
      <w:r>
        <w:rPr>
          <w:color w:val="000000"/>
          <w:u w:color="000000"/>
        </w:rPr>
        <w:t>projekt statutu sołectwa** / osiedla**</w:t>
      </w:r>
    </w:p>
    <w:p w14:paraId="05C7A37F" w14:textId="77777777" w:rsidR="00257F08" w:rsidRDefault="00257F08" w:rsidP="00257F0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</w:t>
      </w:r>
    </w:p>
    <w:p w14:paraId="56D8015F" w14:textId="77777777" w:rsidR="00257F08" w:rsidRDefault="00257F08" w:rsidP="00257F0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(nazwa sołectwa / osiedla)</w:t>
      </w:r>
    </w:p>
    <w:p w14:paraId="37B9893B" w14:textId="77777777" w:rsidR="00257F08" w:rsidRDefault="00257F08" w:rsidP="00257F0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zgłaszającego</w:t>
      </w:r>
    </w:p>
    <w:p w14:paraId="63D26F9A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Pola oznaczone(*) są wymagane </w:t>
      </w:r>
      <w:r>
        <w:rPr>
          <w:color w:val="000000"/>
          <w:u w:color="000000"/>
        </w:rPr>
        <w:t>– są niezbędne do weryfikacji, czy zgłaszający jest mieszkańcem sołectwa/osiedla, którego dotyczą konsultacje (art. 35 ust. 1 ustawy z dnia 8 marca 1990 r. o samorządzie gminnym).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6574"/>
      </w:tblGrid>
      <w:tr w:rsidR="00257F08" w14:paraId="53DA58EC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589D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Imię i nazwisko*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4790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5BA0A769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2801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Miejscowość zamieszkania*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9923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4D7FDEBF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3CDD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Ulica i nr domu*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BC55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D91255F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Dane kontaktowe (podanie dobrowolne) </w:t>
      </w:r>
      <w:r>
        <w:rPr>
          <w:color w:val="000000"/>
          <w:u w:color="000000"/>
        </w:rPr>
        <w:t>– służą wyłącznie ewentualnemu kontaktowi w sprawie doprecyzowania zgłoszonych uwag. Wystarczające jest podanie jednej z form kontaktu.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6574"/>
      </w:tblGrid>
      <w:tr w:rsidR="00257F08" w14:paraId="6DA7D85B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7B24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CE73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7628A171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1F4E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E41B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FC670C1" w14:textId="77777777" w:rsidR="00257F08" w:rsidRDefault="00257F08" w:rsidP="00257F0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Zgłaszane uwagi i propozycje zmian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223"/>
        <w:gridCol w:w="3565"/>
        <w:gridCol w:w="3434"/>
      </w:tblGrid>
      <w:tr w:rsidR="00257F08" w14:paraId="43546EF0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439A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3A39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 redakcyjna statutu (paragraf, ustęp, punkt)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56EE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Treść wniosku/uwagi (proponowana zmiana zapisu)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A11C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Uzasadnienie proponowanej zmiany</w:t>
            </w:r>
          </w:p>
        </w:tc>
      </w:tr>
      <w:tr w:rsidR="00257F08" w14:paraId="3F440D57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B6C5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6546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3A19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9ABE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61DC8641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A3CB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5D6A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8DF6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0A22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036C4584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4586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24AE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22D8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8738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5FB96B19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8815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7122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0795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BDFD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1998E2E4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9644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9607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76E3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D554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5DE7C25B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0379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E6BE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B9D4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B355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1B04C579" w14:textId="77777777" w:rsidTr="00B46FC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0E47" w14:textId="77777777" w:rsidR="00257F08" w:rsidRDefault="00257F08" w:rsidP="00B46FCD">
            <w:pPr>
              <w:jc w:val="center"/>
              <w:rPr>
                <w:color w:val="000000"/>
                <w:u w:color="000000"/>
              </w:rPr>
            </w:pPr>
            <w:r>
              <w:t>....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7EE0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435A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7D6D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11864A3" w14:textId="77777777" w:rsidR="00257F08" w:rsidRDefault="00257F08" w:rsidP="00257F0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Data i podpis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6574"/>
      </w:tblGrid>
      <w:tr w:rsidR="00257F08" w14:paraId="5E036EE6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851A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FFA7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  <w:tr w:rsidR="00257F08" w14:paraId="5C283561" w14:textId="77777777" w:rsidTr="00B46FC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6777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Podpis zgłaszającego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0802" w14:textId="77777777" w:rsidR="00257F08" w:rsidRDefault="00257F08" w:rsidP="00B46FC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D949F6F" w14:textId="77777777" w:rsidR="00257F08" w:rsidRDefault="00257F08" w:rsidP="00257F0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Sposób i termin złożenia formularza</w:t>
      </w:r>
    </w:p>
    <w:p w14:paraId="19B52CF5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Wypełniony formularz należy złożyć w nieprzekraczalnym terminie do dnia </w:t>
      </w:r>
      <w:r>
        <w:rPr>
          <w:b/>
          <w:color w:val="000000"/>
          <w:u w:color="000000"/>
        </w:rPr>
        <w:t>5 czerwca 2026 r.</w:t>
      </w:r>
      <w:r>
        <w:rPr>
          <w:color w:val="000000"/>
          <w:u w:color="000000"/>
        </w:rPr>
        <w:t xml:space="preserve"> w jednej z następujących form:</w:t>
      </w:r>
    </w:p>
    <w:p w14:paraId="568A7F5B" w14:textId="77777777" w:rsidR="00257F08" w:rsidRDefault="00257F08" w:rsidP="00257F0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przesłać w wersji elektronicznej na adres: umig@strzelin.pl,</w:t>
      </w:r>
    </w:p>
    <w:p w14:paraId="1A44A36C" w14:textId="77777777" w:rsidR="00257F08" w:rsidRDefault="00257F08" w:rsidP="00257F0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złożyć osobiście w Urzędzie Miasta i Gminy w Strzelinie, Rynek 10, 57-100 Strzelin,</w:t>
      </w:r>
    </w:p>
    <w:p w14:paraId="563E2626" w14:textId="77777777" w:rsidR="00257F08" w:rsidRDefault="00257F08" w:rsidP="00257F0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przesłać pocztą na adres: Urząd Miasta i Gminy w Strzelinie, Rynek 10, 57-100 Strzelin.</w:t>
      </w:r>
    </w:p>
    <w:p w14:paraId="294A5753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 zachowaniu terminu decyduje data wpływu formularza do Urzędu Miasta i Gminy w Strzelinie.</w:t>
      </w:r>
    </w:p>
    <w:p w14:paraId="2404C4A0" w14:textId="77777777" w:rsidR="00257F08" w:rsidRDefault="00257F08" w:rsidP="00257F0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** niepotrzebne skreślić</w:t>
      </w:r>
    </w:p>
    <w:p w14:paraId="65F7EDD0" w14:textId="77777777" w:rsidR="00257F08" w:rsidRDefault="00257F08" w:rsidP="00257F0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>dotycząca przetwarzania danych osobowych w ramach konsultacji społecznych</w:t>
      </w:r>
    </w:p>
    <w:p w14:paraId="736B2D89" w14:textId="77777777" w:rsidR="00257F08" w:rsidRDefault="00257F08" w:rsidP="00257F0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– dalej „RODO” – informuję, że:</w:t>
      </w:r>
    </w:p>
    <w:p w14:paraId="71BECCF7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Administrator danych: </w:t>
      </w:r>
      <w:r>
        <w:rPr>
          <w:color w:val="000000"/>
          <w:u w:color="000000"/>
        </w:rPr>
        <w:t>Administratorem Pani/Pana danych osobowych jest Burmistrz Miasta i Gminy Strzelin, z siedzibą w Urzędzie Miasta i Gminy w Strzelinie, Rynek 10, 57-100 Strzelin.</w:t>
      </w:r>
    </w:p>
    <w:p w14:paraId="3FCA04A9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Inspektor Ochrony Danych: </w:t>
      </w:r>
      <w:r>
        <w:rPr>
          <w:color w:val="000000"/>
          <w:u w:color="000000"/>
        </w:rPr>
        <w:t xml:space="preserve">Administrator wyznaczył Inspektora Ochrony Danych, z którym można kontaktować się we wszystkich sprawach dotyczących przetwarzania danych osobowych oraz korzystania z praw związanych z przetwarzaniem, pod adresem e-mail: </w:t>
      </w:r>
      <w:r>
        <w:rPr>
          <w:i/>
          <w:color w:val="000000"/>
          <w:u w:color="000000"/>
        </w:rPr>
        <w:t>[adres e-mail IOD]</w:t>
      </w:r>
      <w:r>
        <w:rPr>
          <w:color w:val="000000"/>
          <w:u w:color="000000"/>
        </w:rPr>
        <w:t xml:space="preserve"> lub pisemnie na adres siedziby administratora.</w:t>
      </w:r>
    </w:p>
    <w:p w14:paraId="442194A5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Cel przetwarzania: </w:t>
      </w:r>
      <w:r>
        <w:rPr>
          <w:color w:val="000000"/>
          <w:u w:color="000000"/>
        </w:rPr>
        <w:t>Pani/Pana dane osobowe przetwarzane będą w celu przeprowadzenia konsultacji społecznych dotyczących projektu statutu sołectwa/osiedla, w tym: weryfikacji uprawnienia do udziału w konsultacjach (jako mieszkańca jednostki pomocniczej gminy), rozpatrzenia zgłoszonych uwag, ewentualnego kontaktu w sprawie ich doprecyzowania, sporządzenia raportu z konsultacji oraz archiwizacji dokumentacji.</w:t>
      </w:r>
    </w:p>
    <w:p w14:paraId="57506232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Podstawa prawna przetwarzania: </w:t>
      </w:r>
      <w:r>
        <w:rPr>
          <w:color w:val="000000"/>
          <w:u w:color="000000"/>
        </w:rPr>
        <w:t>Podstawą prawną przetwarzania Pani/Pana danych osobowych jest:</w:t>
      </w:r>
    </w:p>
    <w:p w14:paraId="41D3F35A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</w:t>
      </w:r>
      <w:r>
        <w:rPr>
          <w:b/>
          <w:color w:val="000000"/>
          <w:u w:color="000000"/>
        </w:rPr>
        <w:t>art. 6 ust. 1 lit. e RODO</w:t>
      </w:r>
      <w:r>
        <w:rPr>
          <w:color w:val="000000"/>
          <w:u w:color="000000"/>
        </w:rPr>
        <w:t xml:space="preserve"> – przetwarzanie jest niezbędne do wykonania zadania realizowanego w interesie publicznym lub w ramach sprawowania władzy publicznej powierzonej administratorowi, w związku z art. 5a oraz art. 35 ust. 1 ustawy z dnia 8 marca 1990 r.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2025 r. poz. 1153 ze zm.) oraz uchwałą Rady Miejskiej w Strzelinie w sprawie zasad i trybu przeprowadzania konsultacji społecznych z mieszkańcami;</w:t>
      </w:r>
    </w:p>
    <w:p w14:paraId="7B2B9FB4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</w:t>
      </w:r>
      <w:r>
        <w:rPr>
          <w:b/>
          <w:color w:val="000000"/>
          <w:u w:color="000000"/>
        </w:rPr>
        <w:t>art. 6 ust. 1 lit. c RODO</w:t>
      </w:r>
      <w:r>
        <w:rPr>
          <w:color w:val="000000"/>
          <w:u w:color="000000"/>
        </w:rPr>
        <w:t xml:space="preserve"> – w zakresie obowiązków archiwizacyjnych wynikających z ustawy z dnia 14 lipca 1983 r. o narodowym zasobie archiwalnym i archiwach.</w:t>
      </w:r>
    </w:p>
    <w:p w14:paraId="539ABEB1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Zakres przetwarzanych danych: </w:t>
      </w:r>
      <w:r>
        <w:rPr>
          <w:color w:val="000000"/>
          <w:u w:color="000000"/>
        </w:rPr>
        <w:t>Administrator przetwarza wyłącznie dane niezbędne do realizacji wskazanego celu, tj. imię i nazwisko, adres zamieszkania w obrębie sołectwa/osiedla, którego dotyczą konsultacje, oraz – jeżeli zgłaszający je poda – adres e-mail lub numer telefonu kontaktowego.</w:t>
      </w:r>
    </w:p>
    <w:p w14:paraId="72926157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Odbiorcy danych: </w:t>
      </w:r>
      <w:r>
        <w:rPr>
          <w:color w:val="000000"/>
          <w:u w:color="000000"/>
        </w:rPr>
        <w:t>Odbiorcami Pani/Pana danych osobowych mogą być wyłącznie podmioty uprawnione do ich uzyskania na podstawie obowiązujących przepisów prawa, a także podmioty świadczące na rzecz administratora usługi wsparcia (m.in. obsługa informatyczna, hosting poczty elektronicznej, obsługa prawna), z którymi zawarto umowy powierzenia przetwarzania danych zgodnie z art. 28 RODO.</w:t>
      </w:r>
    </w:p>
    <w:p w14:paraId="74AD4D06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Publikacja raportu z konsultacji: </w:t>
      </w:r>
      <w:r>
        <w:rPr>
          <w:color w:val="000000"/>
          <w:u w:color="000000"/>
        </w:rPr>
        <w:t xml:space="preserve">Raport z konsultacji publikowany w Biuletynie Informacji Publicznej zawiera informację o liczbie uczestników, treści zgłoszonych uwag oraz sposobie ich rozpatrzenia. </w:t>
      </w:r>
      <w:r>
        <w:rPr>
          <w:b/>
          <w:color w:val="000000"/>
          <w:u w:color="000000"/>
        </w:rPr>
        <w:t>W raporcie nie publikuje się imion, nazwisk ani danych kontaktowych osób zgłaszających uwagi.</w:t>
      </w:r>
    </w:p>
    <w:p w14:paraId="3770DA4A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Okres przechowywania danych: </w:t>
      </w:r>
      <w:r>
        <w:rPr>
          <w:color w:val="000000"/>
          <w:u w:color="000000"/>
        </w:rPr>
        <w:t>Pani/Pana dane osobowe będą przechowywane przez okres niezbędny do realizacji celu, w jakim zostały zebrane, a następnie przez okres wynikający z przepisów ustawy z dnia 14 lipca 1983 r. o narodowym zasobie archiwalnym i archiwach oraz przepisów wykonawczych, w szczególności rozporządzenia Prezesa Rady Ministrów w sprawie instrukcji kancelaryjnej, jednolitych rzeczowych wykazów akt oraz instrukcji w sprawie organizacji i zakresu działania archiwów zakładowych, zgodnie z kategorią archiwalną właściwą dla dokumentacji konsultacji społecznych.</w:t>
      </w:r>
    </w:p>
    <w:p w14:paraId="7F730D24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Prawa osoby, której dane dotyczą: </w:t>
      </w:r>
      <w:r>
        <w:rPr>
          <w:color w:val="000000"/>
          <w:u w:color="000000"/>
        </w:rPr>
        <w:t>Posiada Pani/Pan prawo do:</w:t>
      </w:r>
    </w:p>
    <w:p w14:paraId="7BCC0A1F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◦dostępu do swoich danych osobowych (art. 15 RODO),</w:t>
      </w:r>
    </w:p>
    <w:p w14:paraId="5DAD44C4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◦sprostowania danych (art. 16 RODO),</w:t>
      </w:r>
    </w:p>
    <w:p w14:paraId="5B33F6A2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◦usunięcia danych (art. 17 RODO) – w zakresie, w jakim nie zachodzą okoliczności wyłączające to prawo, w szczególności obowiązki archiwizacyjne,</w:t>
      </w:r>
    </w:p>
    <w:p w14:paraId="7389801D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◦ograniczenia przetwarzania (art. 18 RODO),</w:t>
      </w:r>
    </w:p>
    <w:p w14:paraId="7D04BB83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◦wniesienia sprzeciwu wobec przetwarzania (art. 21 RODO) – z przyczyn związanych z Pani/Pana szczególną sytuacją – wobec przetwarzania opartego na art. 6 ust. 1 lit. e RODO.</w:t>
      </w:r>
    </w:p>
    <w:p w14:paraId="399A8ED8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•</w:t>
      </w:r>
      <w:r>
        <w:rPr>
          <w:b/>
          <w:color w:val="000000"/>
          <w:u w:color="000000"/>
        </w:rPr>
        <w:t xml:space="preserve">Prawo wniesienia skargi: </w:t>
      </w:r>
      <w:r>
        <w:rPr>
          <w:color w:val="000000"/>
          <w:u w:color="000000"/>
        </w:rPr>
        <w:t>Przysługuje Pani/Panu prawo wniesienia skargi do organu nadzorczego, którym w Rzeczypospolitej Polskiej jest Prezes Urzędu Ochrony Danych Osobowych, ul. Stawki 2, 00-193 Warszawa, jeżeli uzna Pani/Pan, że przetwarzanie danych osobowych narusza przepisy RODO.</w:t>
      </w:r>
    </w:p>
    <w:p w14:paraId="7966D0DA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Informacja o wymogu podania danych: </w:t>
      </w:r>
      <w:r>
        <w:rPr>
          <w:color w:val="000000"/>
          <w:u w:color="000000"/>
        </w:rPr>
        <w:t>Podanie danych w zakresie pól oznaczonych gwiazdką (imię i nazwisko, miejscowość oraz ulica i nr domu) jest niezbędne do udziału w konsultacjach – konsekwencją ich niepodania jest brak możliwości weryfikacji uprawnienia do udziału i tym samym brak możliwości rozpatrzenia uwag. Podanie danych kontaktowych (e-mail, numer telefonu) jest dobrowolne i nie wpływa na możliwość udziału w konsultacjach.</w:t>
      </w:r>
    </w:p>
    <w:p w14:paraId="786739F9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Zautomatyzowane podejmowanie decyzji: </w:t>
      </w:r>
      <w:r>
        <w:rPr>
          <w:color w:val="000000"/>
          <w:u w:color="000000"/>
        </w:rPr>
        <w:t>Pani/Pana dane osobowe nie będą przetwarzane w sposób zautomatyzowany, w tym również w formie profilowania, o którym mowa w art. 22 ust. 1 i 4 RODO.</w:t>
      </w:r>
    </w:p>
    <w:p w14:paraId="2B27EC2F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•</w:t>
      </w:r>
      <w:r>
        <w:rPr>
          <w:b/>
          <w:color w:val="000000"/>
          <w:u w:color="000000"/>
        </w:rPr>
        <w:t xml:space="preserve">Przekazywanie danych do państw trzecich: </w:t>
      </w:r>
      <w:r>
        <w:rPr>
          <w:color w:val="000000"/>
          <w:u w:color="000000"/>
        </w:rPr>
        <w:t>Pani/Pana dane osobowe nie będą przekazywane do państwa trzeciego ani organizacji międzynarodowej.</w:t>
      </w:r>
    </w:p>
    <w:p w14:paraId="359CA21D" w14:textId="77777777" w:rsidR="00257F08" w:rsidRDefault="00257F08" w:rsidP="00257F08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Oświadczam, że zapoznałam/em się z powyższą klauzulą informacyjną.</w:t>
      </w:r>
    </w:p>
    <w:p w14:paraId="5504009C" w14:textId="77777777" w:rsidR="00257F08" w:rsidRDefault="00257F08" w:rsidP="00257F0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</w:t>
      </w:r>
    </w:p>
    <w:p w14:paraId="159844DB" w14:textId="77777777" w:rsidR="00257F08" w:rsidRDefault="00257F08" w:rsidP="00257F08">
      <w:pPr>
        <w:spacing w:before="120" w:after="120"/>
        <w:ind w:firstLine="227"/>
        <w:jc w:val="right"/>
        <w:rPr>
          <w:color w:val="000000"/>
          <w:u w:color="000000"/>
        </w:rPr>
        <w:sectPr w:rsidR="00257F08" w:rsidSect="00257F0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i/>
          <w:color w:val="000000"/>
          <w:u w:color="000000"/>
        </w:rPr>
        <w:t>(data i podpis zgłaszającego)</w:t>
      </w:r>
    </w:p>
    <w:p w14:paraId="0D96336B" w14:textId="77777777" w:rsidR="005F14EA" w:rsidRDefault="005F14EA"/>
    <w:sectPr w:rsidR="005F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1FBC" w14:textId="77777777" w:rsidR="00257F08" w:rsidRDefault="00257F08" w:rsidP="00257F08">
      <w:r>
        <w:separator/>
      </w:r>
    </w:p>
  </w:endnote>
  <w:endnote w:type="continuationSeparator" w:id="0">
    <w:p w14:paraId="688F61A2" w14:textId="77777777" w:rsidR="00257F08" w:rsidRDefault="00257F08" w:rsidP="0025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7F08" w14:paraId="4A724B0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23892F8" w14:textId="01DBB9C8" w:rsidR="00257F08" w:rsidRDefault="00257F0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C293E22D-97A1-4371-802B-265D092AA0BE</w:t>
          </w:r>
          <w:r>
            <w:rPr>
              <w:sz w:val="18"/>
            </w:rPr>
            <w:t>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F6B1785" w14:textId="77777777" w:rsidR="00257F08" w:rsidRDefault="00257F0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B4C27B" w14:textId="77777777" w:rsidR="00257F08" w:rsidRDefault="00257F0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EB18" w14:textId="77777777" w:rsidR="00257F08" w:rsidRDefault="00257F08" w:rsidP="00257F08">
      <w:r>
        <w:separator/>
      </w:r>
    </w:p>
  </w:footnote>
  <w:footnote w:type="continuationSeparator" w:id="0">
    <w:p w14:paraId="09F488CC" w14:textId="77777777" w:rsidR="00257F08" w:rsidRDefault="00257F08" w:rsidP="0025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08"/>
    <w:rsid w:val="00257F08"/>
    <w:rsid w:val="002B0C42"/>
    <w:rsid w:val="00350441"/>
    <w:rsid w:val="005F14EA"/>
    <w:rsid w:val="00A460EB"/>
    <w:rsid w:val="00A9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15B9"/>
  <w15:chartTrackingRefBased/>
  <w15:docId w15:val="{39C2416D-C5B4-4DC4-B872-665AB3B1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F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F0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F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F0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F0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F0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F0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F0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F0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F0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F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F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F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F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F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F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F0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F0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F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7F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F0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7F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F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F0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7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F0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7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F0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Strzelin</dc:creator>
  <cp:keywords/>
  <dc:description/>
  <cp:lastModifiedBy>Gmina Strzelin</cp:lastModifiedBy>
  <cp:revision>1</cp:revision>
  <dcterms:created xsi:type="dcterms:W3CDTF">2026-05-11T13:20:00Z</dcterms:created>
  <dcterms:modified xsi:type="dcterms:W3CDTF">2026-05-11T13:22:00Z</dcterms:modified>
</cp:coreProperties>
</file>