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>
          <w:rStyle w:val="Domylnaczcionkaakapitu"/>
          <w:i/>
          <w:iCs/>
          <w:sz w:val="20"/>
          <w:szCs w:val="20"/>
        </w:rPr>
        <w:t>..........................................................................</w:t>
      </w:r>
      <w:r>
        <w:rPr>
          <w:rStyle w:val="Domylnaczcionkaakapitu"/>
          <w:sz w:val="20"/>
          <w:szCs w:val="20"/>
        </w:rPr>
        <w:tab/>
        <w:tab/>
        <w:tab/>
        <w:tab/>
        <w:t>..............................................................</w:t>
      </w:r>
    </w:p>
    <w:p>
      <w:pPr>
        <w:pStyle w:val="Normal"/>
        <w:tabs>
          <w:tab w:val="clear" w:pos="706"/>
          <w:tab w:val="center" w:pos="1260" w:leader="none"/>
        </w:tabs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</w:t>
        <w:tab/>
        <w:tab/>
        <w:tab/>
        <w:tab/>
        <w:tab/>
        <w:t>miejscowość, data</w:t>
      </w:r>
    </w:p>
    <w:p>
      <w:pPr>
        <w:pStyle w:val="Normal"/>
        <w:tabs>
          <w:tab w:val="clear" w:pos="706"/>
          <w:tab w:val="center" w:pos="1260" w:leader="none"/>
        </w:tabs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</w:t>
      </w:r>
    </w:p>
    <w:p>
      <w:pPr>
        <w:pStyle w:val="Normal"/>
        <w:tabs>
          <w:tab w:val="clear" w:pos="706"/>
          <w:tab w:val="center" w:pos="1260" w:leader="none"/>
        </w:tabs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  <w:r>
        <w:rPr>
          <w:i/>
          <w:iCs/>
          <w:sz w:val="20"/>
          <w:szCs w:val="20"/>
        </w:rPr>
        <w:t>.....................................................................</w:t>
      </w:r>
    </w:p>
    <w:p>
      <w:pPr>
        <w:pStyle w:val="Normal"/>
        <w:tabs>
          <w:tab w:val="clear" w:pos="706"/>
          <w:tab w:val="center" w:pos="1260" w:leader="none"/>
        </w:tabs>
        <w:spacing w:lineRule="auto" w:line="336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imię, nazwisko oraz adres/ nr telefonu</w:t>
      </w:r>
    </w:p>
    <w:p>
      <w:pPr>
        <w:pStyle w:val="Normal"/>
        <w:tabs>
          <w:tab w:val="clear" w:pos="706"/>
          <w:tab w:val="center" w:pos="1260" w:leader="none"/>
        </w:tabs>
        <w:spacing w:lineRule="auto" w:line="30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tabs>
          <w:tab w:val="clear" w:pos="706"/>
        </w:tabs>
        <w:spacing w:lineRule="auto" w:line="300"/>
        <w:ind w:start="496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Miasta i Gminy Strzelin</w:t>
      </w:r>
    </w:p>
    <w:p>
      <w:pPr>
        <w:pStyle w:val="Normal"/>
        <w:tabs>
          <w:tab w:val="clear" w:pos="706"/>
        </w:tabs>
        <w:spacing w:lineRule="auto" w:line="300"/>
        <w:ind w:start="496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Rynek 10</w:t>
      </w:r>
    </w:p>
    <w:p>
      <w:pPr>
        <w:pStyle w:val="Normal"/>
        <w:tabs>
          <w:tab w:val="clear" w:pos="706"/>
        </w:tabs>
        <w:spacing w:lineRule="auto" w:line="300"/>
        <w:ind w:start="496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57-100 Strzelin</w:t>
      </w:r>
    </w:p>
    <w:p>
      <w:pPr>
        <w:pStyle w:val="Normal"/>
        <w:tabs>
          <w:tab w:val="clear" w:pos="706"/>
        </w:tabs>
        <w:spacing w:lineRule="auto" w:line="300"/>
        <w:ind w:start="496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ZGŁOSZENIE</w:t>
      </w:r>
    </w:p>
    <w:p>
      <w:pPr>
        <w:pStyle w:val="Normal"/>
        <w:spacing w:lineRule="auto" w:line="300"/>
        <w:jc w:val="center"/>
        <w:rPr/>
      </w:pPr>
      <w:r>
        <w:rPr>
          <w:rStyle w:val="Domylnaczcionkaakapitu"/>
          <w:b/>
          <w:bCs/>
          <w:sz w:val="20"/>
          <w:szCs w:val="20"/>
        </w:rPr>
        <w:t>eksploatacji przydomowej oczyszczalni ścieków do 5 m</w:t>
      </w:r>
      <w:r>
        <w:rPr>
          <w:rStyle w:val="Domylnaczcionkaakapitu"/>
          <w:b/>
          <w:bCs/>
          <w:position w:val="7"/>
          <w:sz w:val="20"/>
          <w:szCs w:val="20"/>
        </w:rPr>
        <w:t>3</w:t>
      </w:r>
      <w:r>
        <w:rPr>
          <w:rStyle w:val="Domylnaczcionkaakapitu"/>
          <w:b/>
          <w:bCs/>
          <w:sz w:val="20"/>
          <w:szCs w:val="20"/>
        </w:rPr>
        <w:t xml:space="preserve"> na dobę</w:t>
      </w:r>
    </w:p>
    <w:p>
      <w:pPr>
        <w:pStyle w:val="Normal"/>
        <w:spacing w:lineRule="auto" w:line="3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00"/>
        <w:ind w:firstLine="709"/>
        <w:jc w:val="both"/>
        <w:rPr/>
      </w:pPr>
      <w:r>
        <w:rPr>
          <w:rStyle w:val="Domylnaczcionkaakapitu"/>
          <w:sz w:val="20"/>
          <w:szCs w:val="20"/>
        </w:rPr>
        <w:t>Na podstawie art. 152 ust. 1 oraz art. 378 ust. 3</w:t>
      </w:r>
      <w:r>
        <w:rPr>
          <w:rStyle w:val="Domylnaczcionkaakapitu"/>
          <w:sz w:val="22"/>
          <w:szCs w:val="22"/>
        </w:rPr>
        <w:t xml:space="preserve"> </w:t>
      </w:r>
      <w:r>
        <w:rPr>
          <w:rStyle w:val="Domylnaczcionkaakapitu"/>
          <w:sz w:val="20"/>
          <w:szCs w:val="20"/>
        </w:rPr>
        <w:t xml:space="preserve"> ustawy z dnia 27 kwietnia 2001r. Prawo Ochrony Środowiska </w:t>
      </w:r>
      <w:r>
        <w:rPr>
          <w:rStyle w:val="Domylnaczcionkaakapitu"/>
          <w:bCs/>
          <w:sz w:val="20"/>
          <w:szCs w:val="20"/>
        </w:rPr>
        <w:t xml:space="preserve">(t.j. Dz. U. z 2024 r. poz. 54 z późn. zm.), w związku z art 2  ust. 1 Rozporządzenia Ministra Środowiska z dnia 2 lipca 2010 r. w sprawie rodzajów instalacji, których eksploatacja wymaga zgłoszenia (t.j. Dz.U. 2019 poz. 1510) </w:t>
      </w:r>
      <w:r>
        <w:rPr>
          <w:rStyle w:val="Domylnaczcionkaakapitu"/>
          <w:sz w:val="20"/>
          <w:szCs w:val="20"/>
        </w:rPr>
        <w:t>zgłaszam rozpoczęcie użytkowania oczyszczalni ścieków o wydajności nie przekraczającej 5 m</w:t>
      </w:r>
      <w:r>
        <w:rPr>
          <w:rStyle w:val="Domylnaczcionkaakapitu"/>
          <w:position w:val="6"/>
          <w:sz w:val="13"/>
          <w:sz w:val="20"/>
          <w:szCs w:val="20"/>
        </w:rPr>
        <w:t>3</w:t>
      </w:r>
      <w:r>
        <w:rPr>
          <w:rStyle w:val="Domylnaczcionkaakapitu"/>
          <w:sz w:val="20"/>
          <w:szCs w:val="20"/>
        </w:rPr>
        <w:t>/d .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00"/>
        <w:jc w:val="both"/>
        <w:rPr>
          <w:sz w:val="20"/>
          <w:szCs w:val="20"/>
        </w:rPr>
      </w:pPr>
      <w:r>
        <w:rPr>
          <w:sz w:val="20"/>
          <w:szCs w:val="20"/>
        </w:rPr>
        <w:t>Adres  siedziby/zamieszkania* na której terenie prowadzona jest eksploatacja przydomowej oczyszczalni ścieków:</w:t>
      </w:r>
    </w:p>
    <w:p>
      <w:pPr>
        <w:pStyle w:val="Normal"/>
        <w:spacing w:lineRule="auto" w:line="30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r działki, arkusz mapy, obręb................................................................................................................................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Liczba osób zamieszkujących posesję …..............................................................................................................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Działalność gospodarcza (wypełnić w przypadku prowadzenia działalności gospodarczej, w pozostałych wpisać nie dotyczy):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Rodzaj prowadzonej działalności ….......................................................................................................................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Zakres prowadzonej działalności …........................................................................................................................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Wielkość produkcji/wielkość świadczonych usług* …..........................................................................................</w:t>
      </w:r>
    </w:p>
    <w:p>
      <w:pPr>
        <w:pStyle w:val="Normal"/>
        <w:spacing w:lineRule="auto" w:line="3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techniczne przydomowej oczyszczalni ścieków</w:t>
      </w:r>
    </w:p>
    <w:p>
      <w:pPr>
        <w:pStyle w:val="Normal"/>
        <w:numPr>
          <w:ilvl w:val="0"/>
          <w:numId w:val="2"/>
        </w:numPr>
        <w:spacing w:lineRule="auto" w:line="300"/>
        <w:rPr/>
      </w:pPr>
      <w:r>
        <w:rPr>
          <w:rStyle w:val="Domylnaczcionkaakapitu"/>
          <w:sz w:val="20"/>
          <w:szCs w:val="20"/>
        </w:rPr>
        <w:t>Przeznaczenie oczyszczalni *:</w:t>
      </w:r>
    </w:p>
    <w:p>
      <w:pPr>
        <w:pStyle w:val="Normal"/>
        <w:spacing w:lineRule="auto" w:line="300"/>
        <w:rPr/>
      </w:pPr>
      <w:r>
        <w:rPr>
          <w:rStyle w:val="Domylnaczcionkaakapitu"/>
          <w:b/>
          <w:sz w:val="20"/>
          <w:szCs w:val="20"/>
        </w:rPr>
        <w:t xml:space="preserve">  </w:t>
      </w:r>
      <w:r>
        <w:rPr>
          <w:rStyle w:val="Domylnaczcionkaakapitu"/>
          <w:sz w:val="20"/>
          <w:szCs w:val="20"/>
        </w:rPr>
        <w:t xml:space="preserve">  </w:t>
      </w:r>
      <w:r>
        <w:rPr>
          <w:rStyle w:val="Domylnaczcionkaakapitu"/>
          <w:sz w:val="20"/>
          <w:szCs w:val="20"/>
        </w:rPr>
        <w:t xml:space="preserve">a) na potrzeby własne gospodarstwa domowego  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b) na potrzeby własne gospodarstwa rolnego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c) inne ( nie związane z funkcją mieszkaniową)  …...........................................................................................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300"/>
        <w:rPr/>
      </w:pPr>
      <w:r>
        <w:rPr>
          <w:rStyle w:val="Domylnaczcionkaakapitu"/>
          <w:sz w:val="20"/>
          <w:szCs w:val="20"/>
        </w:rPr>
        <w:t xml:space="preserve">Ilość ścieków wytwarzanych przez 1 mieszkańca na dobę:  </w:t>
      </w:r>
      <w:r>
        <w:rPr>
          <w:rStyle w:val="Domylnaczcionkaakapitu"/>
          <w:i/>
          <w:sz w:val="20"/>
          <w:szCs w:val="20"/>
        </w:rPr>
        <w:t>..................................................................................</w:t>
      </w:r>
      <w:r>
        <w:rPr>
          <w:rStyle w:val="Domylnaczcionkaakapitu"/>
          <w:sz w:val="20"/>
          <w:szCs w:val="20"/>
        </w:rPr>
        <w:br/>
        <w:t>Rodzaj i ilość  wprowadzanych ścieków w określonym czasie (m</w:t>
      </w:r>
      <w:r>
        <w:rPr>
          <w:rStyle w:val="Domylnaczcionkaakapitu"/>
          <w:position w:val="6"/>
          <w:sz w:val="13"/>
          <w:sz w:val="20"/>
          <w:szCs w:val="20"/>
        </w:rPr>
        <w:t>3</w:t>
      </w:r>
      <w:r>
        <w:rPr>
          <w:rStyle w:val="Domylnaczcionkaakapitu"/>
          <w:sz w:val="20"/>
          <w:szCs w:val="20"/>
        </w:rPr>
        <w:t xml:space="preserve"> na dobę): </w:t>
        <w:br/>
      </w:r>
      <w:r>
        <w:rPr>
          <w:rStyle w:val="Domylnaczcionkaakapitu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300"/>
        <w:rPr/>
      </w:pPr>
      <w:r>
        <w:rPr>
          <w:rStyle w:val="Domylnaczcionkaakapitu"/>
          <w:sz w:val="20"/>
          <w:szCs w:val="20"/>
        </w:rPr>
        <w:t>Czas funkcjonowania oczyszczalni *: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a) cały rok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  <w:t>b) okresowo (podać jaki okres) …...........................................................................................................................</w:t>
      </w:r>
    </w:p>
    <w:p>
      <w:pPr>
        <w:pStyle w:val="Akapitzlist"/>
        <w:numPr>
          <w:ilvl w:val="0"/>
          <w:numId w:val="2"/>
        </w:numPr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Miejsce odprowadzania oczyszczonych ścieków (woda/grunt):</w:t>
      </w:r>
    </w:p>
    <w:p>
      <w:pPr>
        <w:pStyle w:val="Akapitzlist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>
      <w:pPr>
        <w:pStyle w:val="Akapitzlist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Akapitzlist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Akapitzlist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Akapitzlist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00"/>
        <w:jc w:val="both"/>
        <w:rPr>
          <w:sz w:val="20"/>
          <w:szCs w:val="20"/>
        </w:rPr>
      </w:pPr>
      <w:r>
        <w:rPr>
          <w:sz w:val="20"/>
          <w:szCs w:val="20"/>
        </w:rPr>
        <w:t>Opis stosowanych metod ograniczenia ilości ścieków w oczyszczalni (opis procesu oczyszczania)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00"/>
        <w:jc w:val="both"/>
        <w:rPr>
          <w:sz w:val="20"/>
          <w:szCs w:val="20"/>
        </w:rPr>
      </w:pPr>
      <w:r>
        <w:rPr>
          <w:sz w:val="20"/>
          <w:szCs w:val="20"/>
        </w:rPr>
        <w:t>Informację, czy stopień oczyszczania ścieków w oczyszczalni jest zgodny z obowiązującymi przepisami.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eastAsia="Arial Narrow" w:cs="Arial Narrow"/>
          <w:sz w:val="20"/>
          <w:szCs w:val="20"/>
        </w:rPr>
        <w:t>W</w:t>
      </w:r>
      <w:r>
        <w:rPr>
          <w:rStyle w:val="Domylnaczcionkaakapitu"/>
          <w:rFonts w:eastAsia="Tahoma" w:cs="Arial Narrow"/>
          <w:sz w:val="20"/>
          <w:szCs w:val="20"/>
        </w:rPr>
        <w:t>artości wskaźników zanieczyszczeń lub minimalny procent redukcji zanieczyszczeń w odprowadzanych ściekach:</w:t>
      </w:r>
    </w:p>
    <w:p>
      <w:pPr>
        <w:pStyle w:val="Normal"/>
        <w:spacing w:lineRule="auto" w:line="480"/>
        <w:rPr/>
      </w:pPr>
      <w:r>
        <w:rPr>
          <w:rStyle w:val="Domylnaczcionkaakapitu"/>
          <w:rFonts w:eastAsia="Tahoma" w:cs="Arial Narrow"/>
          <w:sz w:val="20"/>
          <w:szCs w:val="20"/>
        </w:rPr>
        <w:t>BZT</w:t>
      </w:r>
      <w:r>
        <w:rPr>
          <w:rStyle w:val="Domylnaczcionkaakapitu"/>
          <w:rFonts w:eastAsia="Tahoma" w:cs="Arial Narrow"/>
          <w:position w:val="-1"/>
          <w:sz w:val="13"/>
          <w:sz w:val="20"/>
          <w:szCs w:val="20"/>
        </w:rPr>
        <w:t>5</w:t>
      </w:r>
      <w:r>
        <w:rPr>
          <w:rStyle w:val="Domylnaczcionkaakapitu"/>
          <w:rFonts w:eastAsia="Tahoma" w:cs="Arial Narrow"/>
          <w:sz w:val="20"/>
          <w:szCs w:val="20"/>
        </w:rPr>
        <w:t xml:space="preserve"> – …............................................................... mgO</w:t>
      </w:r>
      <w:r>
        <w:rPr>
          <w:rStyle w:val="Domylnaczcionkaakapitu"/>
          <w:rFonts w:eastAsia="Tahoma" w:cs="Arial Narrow"/>
          <w:position w:val="-1"/>
          <w:sz w:val="13"/>
          <w:sz w:val="20"/>
          <w:szCs w:val="20"/>
        </w:rPr>
        <w:t>2</w:t>
      </w:r>
      <w:r>
        <w:rPr>
          <w:rStyle w:val="Domylnaczcionkaakapitu"/>
          <w:rFonts w:eastAsia="Tahoma" w:cs="Arial Narrow"/>
          <w:sz w:val="20"/>
          <w:szCs w:val="20"/>
        </w:rPr>
        <w:t>/l albo % redukcji</w:t>
      </w:r>
    </w:p>
    <w:p>
      <w:pPr>
        <w:pStyle w:val="Normal"/>
        <w:spacing w:lineRule="auto" w:line="480"/>
        <w:rPr/>
      </w:pPr>
      <w:r>
        <w:rPr>
          <w:rStyle w:val="Domylnaczcionkaakapitu"/>
          <w:rFonts w:eastAsia="Tahoma" w:cs="Arial Narrow"/>
          <w:sz w:val="20"/>
          <w:szCs w:val="20"/>
        </w:rPr>
        <w:t>ChZT</w:t>
      </w:r>
      <w:r>
        <w:rPr>
          <w:rStyle w:val="Domylnaczcionkaakapitu"/>
          <w:rFonts w:eastAsia="Tahoma" w:cs="Arial Narrow"/>
          <w:position w:val="-1"/>
          <w:sz w:val="13"/>
          <w:sz w:val="20"/>
          <w:szCs w:val="20"/>
        </w:rPr>
        <w:t>Cr</w:t>
      </w:r>
      <w:r>
        <w:rPr>
          <w:rStyle w:val="Domylnaczcionkaakapitu"/>
          <w:rFonts w:eastAsia="Tahoma" w:cs="Arial Narrow"/>
          <w:sz w:val="20"/>
          <w:szCs w:val="20"/>
        </w:rPr>
        <w:t xml:space="preserve"> – …............................................................mgO</w:t>
      </w:r>
      <w:r>
        <w:rPr>
          <w:rStyle w:val="Domylnaczcionkaakapitu"/>
          <w:rFonts w:eastAsia="Tahoma" w:cs="Arial Narrow"/>
          <w:position w:val="-1"/>
          <w:sz w:val="13"/>
          <w:sz w:val="20"/>
          <w:szCs w:val="20"/>
        </w:rPr>
        <w:t>2</w:t>
      </w:r>
      <w:r>
        <w:rPr>
          <w:rStyle w:val="Domylnaczcionkaakapitu"/>
          <w:rFonts w:eastAsia="Tahoma" w:cs="Arial Narrow"/>
          <w:sz w:val="20"/>
          <w:szCs w:val="20"/>
        </w:rPr>
        <w:t>/l albo % redukcji</w:t>
      </w:r>
    </w:p>
    <w:p>
      <w:pPr>
        <w:pStyle w:val="Normal"/>
        <w:spacing w:lineRule="auto" w:line="480"/>
        <w:rPr>
          <w:rFonts w:eastAsia="Tahoma" w:cs="Arial Narrow"/>
          <w:sz w:val="20"/>
          <w:szCs w:val="20"/>
        </w:rPr>
      </w:pPr>
      <w:r>
        <w:rPr>
          <w:rFonts w:eastAsia="Tahoma" w:cs="Arial Narrow"/>
          <w:sz w:val="20"/>
          <w:szCs w:val="20"/>
        </w:rPr>
        <w:t>zawiesiny ogólne –  ….............................................mg/l albo % redukcji</w:t>
      </w:r>
    </w:p>
    <w:p>
      <w:pPr>
        <w:pStyle w:val="Normal"/>
        <w:spacing w:lineRule="auto" w:line="480"/>
        <w:rPr>
          <w:rFonts w:eastAsia="Tahoma" w:cs="Arial Narrow"/>
          <w:sz w:val="20"/>
          <w:szCs w:val="20"/>
        </w:rPr>
      </w:pPr>
      <w:r>
        <w:rPr>
          <w:rFonts w:eastAsia="Tahoma" w:cs="Arial Narrow"/>
          <w:sz w:val="20"/>
          <w:szCs w:val="20"/>
        </w:rPr>
        <w:t>azot ogólny – ….......................................................mgN/l albo % redukcji</w:t>
      </w:r>
    </w:p>
    <w:p>
      <w:pPr>
        <w:pStyle w:val="Normal"/>
        <w:spacing w:lineRule="auto" w:line="480"/>
        <w:rPr>
          <w:rFonts w:eastAsia="Tahoma" w:cs="Arial Narrow"/>
          <w:sz w:val="20"/>
          <w:szCs w:val="20"/>
        </w:rPr>
      </w:pPr>
      <w:r>
        <w:rPr>
          <w:rFonts w:eastAsia="Tahoma" w:cs="Arial Narrow"/>
          <w:sz w:val="20"/>
          <w:szCs w:val="20"/>
        </w:rPr>
        <w:t>fosfor ogólny – ….................................................... mgP/l albo % redukcji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Arial Narrow"/>
          <w:sz w:val="20"/>
          <w:szCs w:val="20"/>
        </w:rPr>
        <w:t>Data wykonania / rozpoczęcia eksploatacji oczyszczalni</w:t>
      </w:r>
      <w:r>
        <w:rPr>
          <w:rStyle w:val="Domylnaczcionkaakapitu"/>
          <w:rFonts w:cs="Arial Narrow"/>
          <w:i/>
          <w:sz w:val="20"/>
          <w:szCs w:val="20"/>
        </w:rPr>
        <w:t xml:space="preserve"> ……………………………………………………………</w:t>
      </w:r>
    </w:p>
    <w:p>
      <w:pPr>
        <w:pStyle w:val="Normal"/>
        <w:spacing w:lineRule="auto" w:line="3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7"/>
          <w:szCs w:val="17"/>
        </w:rPr>
      </w:pPr>
      <w:r>
        <w:rPr>
          <w:sz w:val="17"/>
          <w:szCs w:val="17"/>
        </w:rPr>
        <w:t>W załączeniu przedkładam (właściwe zaznaczyć):</w:t>
      </w:r>
    </w:p>
    <w:p>
      <w:pPr>
        <w:pStyle w:val="Domylnie"/>
        <w:numPr>
          <w:ilvl w:val="0"/>
          <w:numId w:val="1"/>
        </w:numPr>
        <w:tabs>
          <w:tab w:val="clear" w:pos="706"/>
          <w:tab w:val="left" w:pos="-1740" w:leader="none"/>
        </w:tabs>
        <w:jc w:val="both"/>
        <w:rPr>
          <w:sz w:val="17"/>
          <w:szCs w:val="17"/>
        </w:rPr>
      </w:pPr>
      <w:r>
        <w:rPr>
          <w:sz w:val="17"/>
          <w:szCs w:val="17"/>
        </w:rPr>
        <w:t>mapa sytuacyjna z naniesieniem lokalizacji oczyszczalni ścieków i drogi dojazdowej lub powykonawcza inwentaryzacja geodezyjna*;</w:t>
      </w:r>
    </w:p>
    <w:p>
      <w:pPr>
        <w:pStyle w:val="BodyText"/>
        <w:numPr>
          <w:ilvl w:val="0"/>
          <w:numId w:val="1"/>
        </w:numPr>
        <w:tabs>
          <w:tab w:val="clear" w:pos="706"/>
          <w:tab w:val="left" w:pos="-1740" w:leader="none"/>
        </w:tabs>
        <w:jc w:val="both"/>
        <w:rPr>
          <w:sz w:val="17"/>
          <w:szCs w:val="17"/>
        </w:rPr>
      </w:pPr>
      <w:r>
        <w:rPr>
          <w:sz w:val="17"/>
          <w:szCs w:val="17"/>
        </w:rPr>
        <w:t>Informacja potwierdzająca tytuł prawny do instalacji (kopia aktu notarialnego, umowy dzierżawy, umowy najmu)</w:t>
      </w:r>
    </w:p>
    <w:p>
      <w:pPr>
        <w:pStyle w:val="Normal"/>
        <w:numPr>
          <w:ilvl w:val="0"/>
          <w:numId w:val="1"/>
        </w:numPr>
        <w:rPr>
          <w:sz w:val="17"/>
          <w:szCs w:val="17"/>
        </w:rPr>
      </w:pPr>
      <w:r>
        <w:rPr>
          <w:sz w:val="17"/>
          <w:szCs w:val="17"/>
        </w:rPr>
        <w:t>protokół z przeprowadzenia prób szczelności zbiornika na nieczystości ciekłe dla przydomowej oczyszczalni ścieków;</w:t>
      </w:r>
    </w:p>
    <w:p>
      <w:pPr>
        <w:pStyle w:val="Normal"/>
        <w:numPr>
          <w:ilvl w:val="0"/>
          <w:numId w:val="1"/>
        </w:numPr>
        <w:rPr>
          <w:sz w:val="17"/>
          <w:szCs w:val="17"/>
        </w:rPr>
      </w:pPr>
      <w:r>
        <w:rPr>
          <w:sz w:val="17"/>
          <w:szCs w:val="17"/>
        </w:rPr>
        <w:t>kopia dokumentacji technicznej przydomowej oczyszczalni ścieków (instrukcja eksploatacji ,ekspertyzy, atesty lub certyfikaty )</w:t>
      </w:r>
    </w:p>
    <w:p>
      <w:pPr>
        <w:pStyle w:val="Domylnie"/>
        <w:numPr>
          <w:ilvl w:val="0"/>
          <w:numId w:val="1"/>
        </w:numPr>
        <w:tabs>
          <w:tab w:val="clear" w:pos="706"/>
          <w:tab w:val="left" w:pos="-1740" w:leader="none"/>
        </w:tabs>
        <w:jc w:val="both"/>
        <w:rPr>
          <w:sz w:val="17"/>
          <w:szCs w:val="17"/>
        </w:rPr>
      </w:pPr>
      <w:r>
        <w:rPr>
          <w:sz w:val="17"/>
          <w:szCs w:val="17"/>
        </w:rPr>
        <w:t>pozwolenie na budowę / zgłoszenie budowy przydomowej oczyszczalni ścieków wydanego przez Starostę Strzelińskiego*;</w:t>
      </w:r>
    </w:p>
    <w:p>
      <w:pPr>
        <w:pStyle w:val="Domylnie"/>
        <w:numPr>
          <w:ilvl w:val="0"/>
          <w:numId w:val="1"/>
        </w:numPr>
        <w:tabs>
          <w:tab w:val="clear" w:pos="706"/>
          <w:tab w:val="left" w:pos="-1740" w:leader="none"/>
        </w:tabs>
        <w:jc w:val="both"/>
        <w:rPr/>
      </w:pPr>
      <w:r>
        <w:rPr>
          <w:rStyle w:val="Domylnaczcionkaakapitu"/>
          <w:sz w:val="17"/>
          <w:szCs w:val="17"/>
        </w:rPr>
        <w:t>dowód uiszczenia opłaty skarbowej (z</w:t>
      </w:r>
      <w:r>
        <w:rPr>
          <w:rStyle w:val="Strong"/>
          <w:b w:val="false"/>
          <w:bCs w:val="false"/>
          <w:sz w:val="17"/>
          <w:szCs w:val="17"/>
        </w:rPr>
        <w:t>wolnione są z opłaty skarbowej przydomowe oczyszczalnie ścieków realizowane w związku z zabudową mieszkaniową)</w:t>
      </w:r>
      <w:r>
        <w:rPr>
          <w:rStyle w:val="Domylnaczcionkaakapitu"/>
          <w:sz w:val="17"/>
          <w:szCs w:val="17"/>
        </w:rPr>
        <w:t>;</w:t>
      </w:r>
    </w:p>
    <w:p>
      <w:pPr>
        <w:pStyle w:val="Domylnie"/>
        <w:tabs>
          <w:tab w:val="clear" w:pos="706"/>
          <w:tab w:val="left" w:pos="420" w:leader="none"/>
        </w:tabs>
        <w:spacing w:lineRule="auto" w:line="30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>Zgodnie z art. 23 ust. 1 pkt. 1 ustawy z dnia 29 sierpnia 1997 r.  o ochronie danych osobowych (Dz. u. z 2018 r., poz. 1000 z póżn. zm.) wyrażam zgodę na przetwarzanie moich danych osobowych</w:t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>………………………………………….</w:t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b/>
          <w:bCs/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  <w:tab/>
        <w:tab/>
        <w:tab/>
        <w:tab/>
        <w:tab/>
        <w:tab/>
        <w:tab/>
        <w:tab/>
        <w:tab/>
        <w:t>(podpis zgłaszającego)</w:t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b/>
          <w:bCs/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* - właściwe zaznaczyć</w:t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omylnie"/>
        <w:tabs>
          <w:tab w:val="clear" w:pos="706"/>
          <w:tab w:val="left" w:pos="420" w:leader="none"/>
        </w:tabs>
        <w:jc w:val="both"/>
        <w:rPr>
          <w:b/>
          <w:bCs/>
          <w:sz w:val="17"/>
          <w:szCs w:val="17"/>
          <w:u w:val="single"/>
        </w:rPr>
      </w:pPr>
      <w:r>
        <w:rPr>
          <w:b/>
          <w:bCs/>
          <w:sz w:val="17"/>
          <w:szCs w:val="17"/>
          <w:u w:val="single"/>
        </w:rPr>
        <w:t>Pouczenie dla użytkownika instalacji:</w:t>
      </w:r>
    </w:p>
    <w:p>
      <w:pPr>
        <w:pStyle w:val="Domylnie"/>
        <w:tabs>
          <w:tab w:val="clear" w:pos="706"/>
          <w:tab w:val="left" w:pos="420" w:leader="none"/>
        </w:tabs>
        <w:jc w:val="both"/>
        <w:rPr/>
      </w:pPr>
      <w:r>
        <w:rPr>
          <w:rStyle w:val="Domylnaczcionkaakapitu"/>
          <w:sz w:val="17"/>
          <w:szCs w:val="17"/>
        </w:rPr>
        <w:t xml:space="preserve">Zgodnie z art. 152 ust. 4 ustawy Prawo ochrony środowiska do rozpoczęcia eksploatacji oczyszczalni można przystąpić, jeżeli organ właściwy do przyjęcia zgłoszenia </w:t>
      </w:r>
      <w:r>
        <w:rPr>
          <w:rStyle w:val="Domylnaczcionkaakapitu"/>
          <w:b/>
          <w:bCs/>
          <w:sz w:val="17"/>
          <w:szCs w:val="17"/>
          <w:u w:val="single"/>
        </w:rPr>
        <w:t>w terminie 30 dni</w:t>
      </w:r>
      <w:r>
        <w:rPr>
          <w:rStyle w:val="Domylnaczcionkaakapitu"/>
          <w:sz w:val="17"/>
          <w:szCs w:val="17"/>
        </w:rPr>
        <w:t xml:space="preserve"> od dnia doręczenia zgłoszenia nie wniesie sprzeciwu w drodze decyzji.</w:t>
      </w:r>
    </w:p>
    <w:p>
      <w:pPr>
        <w:pStyle w:val="Normal"/>
        <w:widowControl/>
        <w:spacing w:lineRule="auto" w:line="288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Sprzeciw, o którym mowa jest wnoszony w przypadku:</w:t>
      </w:r>
    </w:p>
    <w:p>
      <w:pPr>
        <w:pStyle w:val="Normal"/>
        <w:widowControl/>
        <w:spacing w:lineRule="auto" w:line="288"/>
        <w:ind w:firstLine="708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1) gdy instalacja objęta zgłoszeniem powodowałaby przekroczenia standardów emisyjnych lub standardów jakości środowiska;</w:t>
      </w:r>
    </w:p>
    <w:p>
      <w:pPr>
        <w:pStyle w:val="Normal"/>
        <w:widowControl/>
        <w:spacing w:lineRule="auto" w:line="288"/>
        <w:ind w:firstLine="708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2) gdy instalacja nie spełnia wymagań ochrony środowiska, o których mowa w art. 76 ust.2 pkt 1 i 2 ustawy Prawo Ochrony Środowiska.</w:t>
      </w:r>
    </w:p>
    <w:p>
      <w:pPr>
        <w:pStyle w:val="Normal"/>
        <w:widowControl/>
        <w:spacing w:lineRule="auto" w:line="288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- Eksploatujący oczyszczalnie jest obowiązany do dokonania zgłoszenia przed rozpoczęciem jej eksploatacji.</w:t>
      </w:r>
    </w:p>
    <w:p>
      <w:pPr>
        <w:pStyle w:val="Normal"/>
        <w:widowControl/>
        <w:spacing w:lineRule="auto" w:line="288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-  Oczyszczalnia, która  jest już  eksploatowana, prowadzący ją jest obowiązany zgłosić w terminie 6 miesięcy</w:t>
      </w:r>
    </w:p>
    <w:p>
      <w:pPr>
        <w:pStyle w:val="Normal"/>
        <w:widowControl/>
        <w:tabs>
          <w:tab w:val="clear" w:pos="706"/>
          <w:tab w:val="left" w:pos="420" w:leader="none"/>
        </w:tabs>
        <w:spacing w:lineRule="auto" w:line="288"/>
        <w:jc w:val="both"/>
        <w:textAlignment w:val="auto"/>
        <w:rPr/>
      </w:pPr>
      <w:r>
        <w:rPr>
          <w:rStyle w:val="Domylnaczcionkaakapitu"/>
          <w:sz w:val="17"/>
          <w:szCs w:val="17"/>
        </w:rPr>
        <w:t>- Eksploatujący jest obowiązany przedłożyć organowi właściwemu do przyjęcia zgłoszenia informację   o rezygnacji z rozpoczęcia albo zakończenia eksploatacji, lub informację o zmianie danych ze zgłoszenia. Zgłoszenia takiego należy dokonać w terminie 14 dni od dnia rezygnacji z podjęcia działalności albo zaprzestania działalności lub zmianie danych.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modern"/>
    <w:pitch w:val="fixed"/>
  </w:font>
  <w:font w:name="Wingdings">
    <w:charset w:val="02"/>
    <w:family w:val="auto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0"/>
        <w:szCs w:val="20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>
        <w:sz w:val="20"/>
        <w:szCs w:val="20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>
        <w:sz w:val="20"/>
        <w:szCs w:val="20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>
        <w:sz w:val="20"/>
        <w:szCs w:val="20"/>
      </w:r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>
        <w:sz w:val="20"/>
        <w:szCs w:val="20"/>
      </w:r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>
        <w:sz w:val="20"/>
        <w:szCs w:val="20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>
        <w:sz w:val="20"/>
        <w:szCs w:val="20"/>
      </w:r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>
        <w:sz w:val="20"/>
        <w:szCs w:val="20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>
        <w:sz w:val="20"/>
        <w:szCs w:val="2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sz w:val="20"/>
      <w:szCs w:val="20"/>
    </w:rPr>
  </w:style>
  <w:style w:type="character" w:styleId="WW8Num2z0">
    <w:name w:val="WW8Num2z0"/>
    <w:qFormat/>
    <w:rPr>
      <w:rFonts w:ascii="Courier New" w:hAnsi="Courier New" w:eastAsia="Courier New" w:cs="Courier New"/>
      <w:sz w:val="24"/>
      <w:szCs w:val="24"/>
    </w:rPr>
  </w:style>
  <w:style w:type="character" w:styleId="WW8Num2z1">
    <w:name w:val="WW8Num2z1"/>
    <w:qFormat/>
    <w:rPr>
      <w:rFonts w:ascii="Courier New" w:hAnsi="Courier New" w:eastAsia="Courier New" w:cs="Courier New"/>
    </w:rPr>
  </w:style>
  <w:style w:type="character" w:styleId="WW8Num2z2">
    <w:name w:val="WW8Num2z2"/>
    <w:qFormat/>
    <w:rPr>
      <w:rFonts w:ascii="Wingdings" w:hAnsi="Wingdings" w:eastAsia="Wingdings" w:cs="Wingdings"/>
    </w:rPr>
  </w:style>
  <w:style w:type="character" w:styleId="WW8Num2z3">
    <w:name w:val="WW8Num2z3"/>
    <w:qFormat/>
    <w:rPr>
      <w:rFonts w:ascii="Symbol" w:hAnsi="Symbol" w:eastAsia="Symbol" w:cs="Symbol"/>
    </w:rPr>
  </w:style>
  <w:style w:type="character" w:styleId="Strong">
    <w:name w:val="Strong"/>
    <w:qFormat/>
    <w:rPr>
      <w:b/>
      <w:bCs/>
    </w:rPr>
  </w:style>
  <w:style w:type="character" w:styleId="WWCharLFO1LVL1">
    <w:name w:val="WW_CharLFO1LVL1"/>
    <w:qFormat/>
    <w:rPr>
      <w:rFonts w:ascii="Courier New" w:hAnsi="Courier New" w:cs="Courier New"/>
      <w:sz w:val="24"/>
      <w:szCs w:val="24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sz w:val="20"/>
      <w:szCs w:val="20"/>
    </w:rPr>
  </w:style>
  <w:style w:type="character" w:styleId="WWCharLFO2LVL2">
    <w:name w:val="WW_CharLFO2LVL2"/>
    <w:qFormat/>
    <w:rPr>
      <w:sz w:val="20"/>
      <w:szCs w:val="20"/>
    </w:rPr>
  </w:style>
  <w:style w:type="character" w:styleId="WWCharLFO2LVL3">
    <w:name w:val="WW_CharLFO2LVL3"/>
    <w:qFormat/>
    <w:rPr>
      <w:sz w:val="20"/>
      <w:szCs w:val="20"/>
    </w:rPr>
  </w:style>
  <w:style w:type="character" w:styleId="WWCharLFO2LVL4">
    <w:name w:val="WW_CharLFO2LVL4"/>
    <w:qFormat/>
    <w:rPr>
      <w:sz w:val="20"/>
      <w:szCs w:val="20"/>
    </w:rPr>
  </w:style>
  <w:style w:type="character" w:styleId="WWCharLFO2LVL5">
    <w:name w:val="WW_CharLFO2LVL5"/>
    <w:qFormat/>
    <w:rPr>
      <w:sz w:val="20"/>
      <w:szCs w:val="20"/>
    </w:rPr>
  </w:style>
  <w:style w:type="character" w:styleId="WWCharLFO2LVL6">
    <w:name w:val="WW_CharLFO2LVL6"/>
    <w:qFormat/>
    <w:rPr>
      <w:sz w:val="20"/>
      <w:szCs w:val="20"/>
    </w:rPr>
  </w:style>
  <w:style w:type="character" w:styleId="WWCharLFO2LVL7">
    <w:name w:val="WW_CharLFO2LVL7"/>
    <w:qFormat/>
    <w:rPr>
      <w:sz w:val="20"/>
      <w:szCs w:val="20"/>
    </w:rPr>
  </w:style>
  <w:style w:type="character" w:styleId="WWCharLFO2LVL8">
    <w:name w:val="WW_CharLFO2LVL8"/>
    <w:qFormat/>
    <w:rPr>
      <w:sz w:val="20"/>
      <w:szCs w:val="20"/>
    </w:rPr>
  </w:style>
  <w:style w:type="character" w:styleId="WWCharLFO2LVL9">
    <w:name w:val="WW_CharLFO2LVL9"/>
    <w:qFormat/>
    <w:rPr>
      <w:sz w:val="20"/>
      <w:szCs w:val="20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Akapitzlist">
    <w:name w:val="Akapit z listą"/>
    <w:basedOn w:val="Normal"/>
    <w:qFormat/>
    <w:pPr>
      <w:tabs>
        <w:tab w:val="clear" w:pos="706"/>
      </w:tabs>
      <w:suppressAutoHyphens w:val="true"/>
      <w:spacing w:before="0" w:after="200"/>
      <w:ind w:start="720"/>
    </w:pPr>
    <w:rPr/>
  </w:style>
  <w:style w:type="paragraph" w:styleId="Domylnie">
    <w:name w:val="Domyślni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star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LibreOffice/24.8.4.2$Windows_X86_64 LibreOffice_project/bb3cfa12c7b1bf994ecc5649a80400d06cd71002</Application>
  <AppVersion>15.0000</AppVersion>
  <Pages>2</Pages>
  <Words>1164</Words>
  <Characters>6985</Characters>
  <CharactersWithSpaces>8133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pl-PL</dc:language>
  <cp:lastModifiedBy>Barbara Jawecka</cp:lastModifiedBy>
  <cp:lastPrinted>2024-12-10T14:01:00Z</cp:lastPrinted>
  <dcterms:modified xsi:type="dcterms:W3CDTF">2024-12-10T14:05:00Z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