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03F2" w14:textId="77777777" w:rsidR="006F5E23" w:rsidRDefault="006F5E23" w:rsidP="006F5E23">
      <w:pPr>
        <w:ind w:left="-851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</w:t>
      </w:r>
    </w:p>
    <w:p w14:paraId="702C2CCF" w14:textId="77777777" w:rsidR="006F5E23" w:rsidRDefault="006F5E23" w:rsidP="006F5E23">
      <w:pPr>
        <w:pStyle w:val="Nagwek1"/>
        <w:ind w:left="-851" w:firstLine="0"/>
        <w:jc w:val="center"/>
      </w:pPr>
      <w:r>
        <w:t>FORMULARZ OFERTOWY</w:t>
      </w:r>
    </w:p>
    <w:p w14:paraId="69BFEF7E" w14:textId="77777777" w:rsidR="006F5E23" w:rsidRDefault="006F5E23" w:rsidP="006F5E2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                 (</w:t>
      </w:r>
      <w:r>
        <w:rPr>
          <w:rFonts w:ascii="Arial" w:hAnsi="Arial" w:cs="Arial"/>
          <w:b/>
          <w:u w:val="single"/>
        </w:rPr>
        <w:t>SONDAŻ WARUNKÓW FINANSOWYCH)</w:t>
      </w:r>
    </w:p>
    <w:p w14:paraId="03539D01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</w:p>
    <w:p w14:paraId="39BAD5E1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W imieniu ............................................................................ (nazwa i adres instytucji) oferujemy realizację świadczenie kompleksowych usług związanych z pełnieniem funkcji Podmiotu uprawnionego do przeprowadzenia procesu nabycia obligacji dla Gminy Strzelin na kwotę …………………. zł (słownie: ………………… złotych), łącznie z objęciem całej emisji gwarancją uplasowania na poniższych warunkach:</w:t>
      </w:r>
    </w:p>
    <w:p w14:paraId="4FABDA27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Marża dodawana do zmiennej stawki WIBOR dla każdej serii obligacji wynosi:</w:t>
      </w:r>
    </w:p>
    <w:p w14:paraId="0EDCEA9B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 ..........% (słownie: .................) dla obligacji serii A23</w:t>
      </w:r>
    </w:p>
    <w:p w14:paraId="4C20E704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..........% (słownie: .................) dla obligacji serii B23</w:t>
      </w:r>
    </w:p>
    <w:p w14:paraId="254B72D3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..........% (słownie: .................) dla obligacji serii C23</w:t>
      </w:r>
    </w:p>
    <w:p w14:paraId="5A80D17B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..........% (słownie: .................) dla obligacji serii D23</w:t>
      </w:r>
    </w:p>
    <w:p w14:paraId="1AF14ACE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  <w:bookmarkStart w:id="0" w:name="_Hlk135043258"/>
      <w:r>
        <w:rPr>
          <w:rFonts w:ascii="Arial" w:hAnsi="Arial" w:cs="Arial"/>
        </w:rPr>
        <w:t>..........% (słownie: .................) dla obligacji serii E23</w:t>
      </w:r>
    </w:p>
    <w:bookmarkEnd w:id="0"/>
    <w:p w14:paraId="35CF82A0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..........% (słownie: .................) dla obligacji serii F23</w:t>
      </w:r>
    </w:p>
    <w:p w14:paraId="74D2FA08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..........% (słownie: .................) dla obligacji serii G23</w:t>
      </w:r>
    </w:p>
    <w:p w14:paraId="5CCEF0CD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..........% (słownie: .................) dla obligacji serii H23</w:t>
      </w:r>
    </w:p>
    <w:p w14:paraId="09F8D7E5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..........% (słownie: .................) dla obligacji serii I23</w:t>
      </w:r>
    </w:p>
    <w:p w14:paraId="2A7F237D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..........% (słownie: .................) dla obligacji serii J23</w:t>
      </w:r>
    </w:p>
    <w:p w14:paraId="6A814E32" w14:textId="77777777" w:rsidR="006F5E23" w:rsidRDefault="006F5E23" w:rsidP="006F5E23">
      <w:pPr>
        <w:spacing w:before="120" w:line="276" w:lineRule="auto"/>
        <w:rPr>
          <w:rFonts w:ascii="Arial" w:hAnsi="Arial" w:cs="Arial"/>
        </w:rPr>
      </w:pPr>
    </w:p>
    <w:p w14:paraId="7DA1C18E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Marża jest stała w całym okresie emisji.</w:t>
      </w:r>
    </w:p>
    <w:p w14:paraId="418B6C48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Oferent za oferowane w ofercie usługi pobierze od Emitenta prowizję w wysokości …….  zł, co stanowi ..........% wartości emitowanych obligacji, płatna w ciągu …. dni od daty podpisania umowy. </w:t>
      </w:r>
    </w:p>
    <w:p w14:paraId="1CC5DE33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Oferent zapewni funkcjonowanie Agenta Emisji, za swoje usługi Agent Emisji pobierze od Emitenta opłatę w wysokości  …….. zł. Opłata dla Agenta Emisji będzie płatna w ciągu ….. dni od daty podpisania umowy.</w:t>
      </w:r>
    </w:p>
    <w:p w14:paraId="6DEA0E69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Oferent zapewni funkcjonowanie Agenta Płatniczego, za swoje usługi Wykonawca pobierze od Emitenta opłatę w wysokości  ……  zł. Opłata ta będzie płatna w ciągu  …. dni od daty podpisania umowy.</w:t>
      </w:r>
    </w:p>
    <w:p w14:paraId="4737C1B6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Oferent oświadcza, że w przypadku odsprzedaży obligacji nie będzie pobierał dodatkowych kosztów związanych z obsługa świadczeń z KDPW poza wymienionymi powyżej .</w:t>
      </w:r>
    </w:p>
    <w:p w14:paraId="410F4ECA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</w:p>
    <w:p w14:paraId="034E75E6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Szacowane koszty na rzecz KDPW jakie emitent poniesie w związku z przyjęciem oferty według stanu prawnego na dzień złożenia oferty wynoszą  …….. zł.</w:t>
      </w:r>
    </w:p>
    <w:p w14:paraId="740DBC36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</w:p>
    <w:p w14:paraId="4DFA64A5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Oferent nie przewiduje żadnych innych kosztów prowizyjnych lub opłat oraz zapewni, iż emisja obligacji od daty powiadomienia o planie emisji nastąpi nie później niż w ciągu 5 dni roboczych, tj. najpóźniej 5-tego dnia roboczego od otrzymania zawiadomienia środki finansowe znajdą się na rachunku bankowym Gminy Strzelin.</w:t>
      </w:r>
    </w:p>
    <w:p w14:paraId="19F3F69E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Informacje dodatkowe ……………………………………………………………………... </w:t>
      </w:r>
    </w:p>
    <w:p w14:paraId="3F48DBB9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Oferta jest ważna do dnia ……. . Oferta jest wiążąca* / nie jest wiążąca </w:t>
      </w:r>
      <w:r>
        <w:rPr>
          <w:rFonts w:ascii="Arial" w:hAnsi="Arial" w:cs="Arial"/>
        </w:rPr>
        <w:br/>
        <w:t>i wymaga decyzji władz kredytowych Banku*.</w:t>
      </w:r>
    </w:p>
    <w:p w14:paraId="69221741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W załączeniu składamy:</w:t>
      </w:r>
    </w:p>
    <w:p w14:paraId="5BE30AA7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a) dokumenty potwierdzające, iż osoby podpisujące ofertę mogą reprezentować podmiot,</w:t>
      </w:r>
    </w:p>
    <w:p w14:paraId="301C940B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b)   oświadczenie Oferenta (zgodnie z zał. nr 2) ,</w:t>
      </w:r>
    </w:p>
    <w:p w14:paraId="536828A3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</w:p>
    <w:p w14:paraId="5DEBC95C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</w:p>
    <w:p w14:paraId="3998A796" w14:textId="77777777" w:rsidR="006F5E23" w:rsidRDefault="006F5E23" w:rsidP="006F5E23">
      <w:pPr>
        <w:spacing w:before="120" w:line="276" w:lineRule="auto"/>
        <w:ind w:left="-851"/>
        <w:rPr>
          <w:rFonts w:ascii="Arial" w:hAnsi="Arial" w:cs="Arial"/>
        </w:rPr>
      </w:pPr>
    </w:p>
    <w:p w14:paraId="3062052D" w14:textId="77777777" w:rsidR="006F5E23" w:rsidRDefault="006F5E23" w:rsidP="006F5E23">
      <w:pPr>
        <w:ind w:left="-851"/>
        <w:rPr>
          <w:rFonts w:ascii="Arial" w:hAnsi="Arial" w:cs="Arial"/>
          <w:sz w:val="18"/>
          <w:szCs w:val="18"/>
        </w:rPr>
      </w:pPr>
    </w:p>
    <w:p w14:paraId="3B6D6777" w14:textId="77777777" w:rsidR="006F5E23" w:rsidRDefault="006F5E23" w:rsidP="006F5E23">
      <w:pPr>
        <w:ind w:left="-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Podpisano:</w:t>
      </w:r>
    </w:p>
    <w:p w14:paraId="6F270B15" w14:textId="77777777" w:rsidR="006F5E23" w:rsidRDefault="006F5E23" w:rsidP="006F5E23">
      <w:pPr>
        <w:ind w:left="4248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(osoby uprawnione do reprezentacji Oferenta</w:t>
      </w:r>
    </w:p>
    <w:p w14:paraId="47E11013" w14:textId="77777777" w:rsidR="006F5E23" w:rsidRDefault="006F5E23" w:rsidP="006F5E23">
      <w:pPr>
        <w:ind w:left="4248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lub osoby upoważnione przez Oferent</w:t>
      </w:r>
    </w:p>
    <w:p w14:paraId="20329507" w14:textId="77777777" w:rsidR="006F5E23" w:rsidRDefault="006F5E23" w:rsidP="006F5E23">
      <w:pPr>
        <w:ind w:left="4248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 zgodnie z załączonymi pełnomocnictwami)</w:t>
      </w:r>
    </w:p>
    <w:p w14:paraId="4F8BE524" w14:textId="77777777" w:rsidR="006F5E23" w:rsidRDefault="006F5E23" w:rsidP="006F5E23">
      <w:pPr>
        <w:ind w:left="-851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wybrać właściwą wersję.</w:t>
      </w:r>
    </w:p>
    <w:p w14:paraId="44E26760" w14:textId="77777777" w:rsidR="006F5E23" w:rsidRDefault="006F5E23" w:rsidP="006F5E23">
      <w:pPr>
        <w:ind w:left="-851"/>
        <w:jc w:val="right"/>
        <w:rPr>
          <w:rFonts w:ascii="Arial" w:hAnsi="Arial" w:cs="Arial"/>
          <w:b/>
        </w:rPr>
      </w:pPr>
    </w:p>
    <w:p w14:paraId="3CA4AAC9" w14:textId="77777777" w:rsidR="006F5E23" w:rsidRDefault="006F5E23" w:rsidP="006F5E23">
      <w:pPr>
        <w:ind w:left="-851"/>
        <w:jc w:val="right"/>
        <w:rPr>
          <w:rFonts w:ascii="Arial" w:hAnsi="Arial" w:cs="Arial"/>
          <w:b/>
        </w:rPr>
      </w:pPr>
    </w:p>
    <w:p w14:paraId="1438C3DA" w14:textId="77777777" w:rsidR="006F5E23" w:rsidRDefault="006F5E23" w:rsidP="006F5E23">
      <w:pPr>
        <w:ind w:left="-851"/>
        <w:jc w:val="right"/>
        <w:rPr>
          <w:rFonts w:ascii="Arial" w:hAnsi="Arial" w:cs="Arial"/>
          <w:b/>
        </w:rPr>
      </w:pPr>
    </w:p>
    <w:p w14:paraId="60BE4C13" w14:textId="77777777" w:rsidR="006F5E23" w:rsidRDefault="006F5E23" w:rsidP="006F5E23">
      <w:pPr>
        <w:ind w:left="-851"/>
        <w:jc w:val="right"/>
        <w:rPr>
          <w:rFonts w:ascii="Arial" w:hAnsi="Arial" w:cs="Arial"/>
          <w:b/>
        </w:rPr>
      </w:pPr>
    </w:p>
    <w:p w14:paraId="7F79527C" w14:textId="77777777" w:rsidR="006F5E23" w:rsidRDefault="006F5E23" w:rsidP="006F5E23">
      <w:pPr>
        <w:ind w:left="-851"/>
        <w:jc w:val="right"/>
        <w:rPr>
          <w:rFonts w:ascii="Arial" w:hAnsi="Arial" w:cs="Arial"/>
          <w:b/>
        </w:rPr>
      </w:pPr>
    </w:p>
    <w:p w14:paraId="6C5E5A3A" w14:textId="77777777" w:rsidR="006F5E23" w:rsidRDefault="006F5E23" w:rsidP="006F5E23">
      <w:pPr>
        <w:ind w:left="-851"/>
        <w:jc w:val="right"/>
        <w:rPr>
          <w:rFonts w:ascii="Arial" w:hAnsi="Arial" w:cs="Arial"/>
          <w:b/>
        </w:rPr>
      </w:pPr>
    </w:p>
    <w:p w14:paraId="7AB85495" w14:textId="77777777" w:rsidR="006F5E23" w:rsidRDefault="006F5E23" w:rsidP="006F5E23">
      <w:pPr>
        <w:ind w:left="-851"/>
        <w:jc w:val="right"/>
        <w:rPr>
          <w:rFonts w:ascii="Arial" w:hAnsi="Arial" w:cs="Arial"/>
          <w:b/>
        </w:rPr>
      </w:pPr>
    </w:p>
    <w:p w14:paraId="0C91DF87" w14:textId="77777777" w:rsidR="006F5E23" w:rsidRDefault="006F5E23" w:rsidP="006F5E23">
      <w:pPr>
        <w:ind w:left="-851"/>
        <w:jc w:val="right"/>
        <w:rPr>
          <w:rFonts w:ascii="Arial" w:hAnsi="Arial" w:cs="Arial"/>
          <w:b/>
        </w:rPr>
      </w:pPr>
    </w:p>
    <w:p w14:paraId="5338FA36" w14:textId="77777777" w:rsidR="006F5E23" w:rsidRDefault="006F5E23" w:rsidP="006F5E23">
      <w:pPr>
        <w:ind w:left="-851"/>
        <w:jc w:val="right"/>
        <w:rPr>
          <w:rFonts w:ascii="Arial" w:hAnsi="Arial" w:cs="Arial"/>
          <w:b/>
        </w:rPr>
      </w:pPr>
    </w:p>
    <w:p w14:paraId="4BE3BDFC" w14:textId="77777777" w:rsidR="006F5E23" w:rsidRDefault="006F5E23" w:rsidP="006F5E23">
      <w:pPr>
        <w:ind w:left="-851"/>
        <w:jc w:val="right"/>
        <w:rPr>
          <w:rFonts w:ascii="Arial" w:hAnsi="Arial" w:cs="Arial"/>
          <w:b/>
        </w:rPr>
      </w:pPr>
    </w:p>
    <w:p w14:paraId="7AFC5A9D" w14:textId="77777777" w:rsidR="006F5E23" w:rsidRDefault="006F5E23" w:rsidP="006F5E23">
      <w:pPr>
        <w:ind w:left="-851"/>
        <w:jc w:val="right"/>
        <w:rPr>
          <w:rFonts w:ascii="Arial" w:hAnsi="Arial" w:cs="Arial"/>
          <w:b/>
        </w:rPr>
      </w:pPr>
    </w:p>
    <w:p w14:paraId="3E2D32B8" w14:textId="77777777" w:rsidR="006F5E23" w:rsidRDefault="006F5E23" w:rsidP="006F5E23">
      <w:pPr>
        <w:ind w:left="-851"/>
        <w:jc w:val="right"/>
        <w:rPr>
          <w:rFonts w:ascii="Arial" w:hAnsi="Arial" w:cs="Arial"/>
          <w:b/>
        </w:rPr>
      </w:pPr>
    </w:p>
    <w:p w14:paraId="638B8EC4" w14:textId="77777777" w:rsidR="006F5E23" w:rsidRDefault="006F5E23" w:rsidP="006F5E23">
      <w:pPr>
        <w:ind w:left="-851"/>
        <w:jc w:val="right"/>
        <w:rPr>
          <w:rFonts w:ascii="Arial" w:hAnsi="Arial" w:cs="Arial"/>
          <w:b/>
        </w:rPr>
      </w:pPr>
    </w:p>
    <w:p w14:paraId="7BF0E691" w14:textId="77777777" w:rsidR="006F5E23" w:rsidRDefault="006F5E23" w:rsidP="006F5E23">
      <w:pPr>
        <w:rPr>
          <w:rFonts w:ascii="Arial" w:hAnsi="Arial" w:cs="Arial"/>
          <w:b/>
        </w:rPr>
      </w:pPr>
    </w:p>
    <w:p w14:paraId="63CA420F" w14:textId="77777777" w:rsidR="006F5E23" w:rsidRDefault="006F5E23" w:rsidP="006F5E23">
      <w:pPr>
        <w:ind w:left="-851"/>
        <w:jc w:val="right"/>
        <w:rPr>
          <w:rFonts w:ascii="Arial" w:hAnsi="Arial" w:cs="Arial"/>
          <w:b/>
        </w:rPr>
      </w:pPr>
    </w:p>
    <w:sectPr w:rsidR="006F5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14528673">
    <w:abstractNumId w:val="0"/>
  </w:num>
  <w:num w:numId="2" w16cid:durableId="32382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23"/>
    <w:rsid w:val="006F5E23"/>
    <w:rsid w:val="00D55020"/>
    <w:rsid w:val="00D8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56FC"/>
  <w15:chartTrackingRefBased/>
  <w15:docId w15:val="{FB436023-B859-4DF0-9B16-3CD800B7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E2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F5E2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u w:val="single"/>
    </w:rPr>
  </w:style>
  <w:style w:type="paragraph" w:styleId="Nagwek2">
    <w:name w:val="heading 2"/>
    <w:basedOn w:val="Normalny"/>
    <w:next w:val="Normalny"/>
    <w:link w:val="Nagwek2Znak"/>
    <w:qFormat/>
    <w:rsid w:val="006F5E23"/>
    <w:pPr>
      <w:keepNext/>
      <w:numPr>
        <w:ilvl w:val="1"/>
        <w:numId w:val="1"/>
      </w:numPr>
      <w:spacing w:before="240" w:after="60"/>
      <w:outlineLvl w:val="1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5E23"/>
    <w:rPr>
      <w:rFonts w:eastAsia="Times New Roman"/>
      <w:b/>
      <w:kern w:val="1"/>
      <w:sz w:val="28"/>
      <w:u w:val="single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6F5E23"/>
    <w:rPr>
      <w:rFonts w:ascii="Times New Roman" w:eastAsia="Times New Roman" w:hAnsi="Times New Roman" w:cs="Times New Roman"/>
      <w:b/>
      <w:kern w:val="0"/>
      <w:sz w:val="24"/>
      <w:u w:val="single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Pater</dc:creator>
  <cp:keywords/>
  <dc:description/>
  <cp:lastModifiedBy>Waldemar Pater</cp:lastModifiedBy>
  <cp:revision>1</cp:revision>
  <dcterms:created xsi:type="dcterms:W3CDTF">2023-05-19T09:06:00Z</dcterms:created>
  <dcterms:modified xsi:type="dcterms:W3CDTF">2023-05-19T09:07:00Z</dcterms:modified>
</cp:coreProperties>
</file>