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272" w:rsidRPr="007730DF" w:rsidRDefault="00286D58" w:rsidP="007730DF">
      <w:pPr>
        <w:pStyle w:val="Normalny1"/>
        <w:spacing w:line="312" w:lineRule="auto"/>
        <w:jc w:val="center"/>
        <w:outlineLvl w:val="0"/>
        <w:rPr>
          <w:b/>
          <w:bCs/>
          <w:spacing w:val="40"/>
          <w:sz w:val="28"/>
          <w:szCs w:val="28"/>
        </w:rPr>
      </w:pPr>
      <w:r w:rsidRPr="007D122A">
        <w:rPr>
          <w:b/>
          <w:bCs/>
          <w:spacing w:val="40"/>
          <w:sz w:val="28"/>
          <w:szCs w:val="28"/>
        </w:rPr>
        <w:t xml:space="preserve">OPIS PRZEDMIOTU ZAMÓWIENIA </w:t>
      </w:r>
    </w:p>
    <w:p w:rsidR="00B43EC9" w:rsidRPr="005E1A46" w:rsidRDefault="00B43EC9" w:rsidP="00186C79">
      <w:pPr>
        <w:pStyle w:val="Domylny"/>
        <w:spacing w:after="0" w:line="312" w:lineRule="auto"/>
        <w:jc w:val="center"/>
      </w:pPr>
      <w:r w:rsidRPr="005E1A46">
        <w:rPr>
          <w:b/>
        </w:rPr>
        <w:t>„</w:t>
      </w:r>
      <w:r w:rsidR="006E22F5">
        <w:rPr>
          <w:b/>
        </w:rPr>
        <w:t>Modernizacja istniejącego systemu monitoringu w Strzelinie – etap III”</w:t>
      </w:r>
    </w:p>
    <w:p w:rsidR="00471272" w:rsidRPr="005E1A46" w:rsidRDefault="00186C79" w:rsidP="005E1A46">
      <w:pPr>
        <w:tabs>
          <w:tab w:val="left" w:pos="567"/>
        </w:tabs>
        <w:spacing w:line="276" w:lineRule="auto"/>
        <w:jc w:val="center"/>
        <w:outlineLvl w:val="0"/>
        <w:rPr>
          <w:b/>
          <w:bCs/>
        </w:rPr>
      </w:pPr>
      <w:r>
        <w:rPr>
          <w:b/>
          <w:bCs/>
        </w:rPr>
        <w:t xml:space="preserve">  </w:t>
      </w:r>
    </w:p>
    <w:p w:rsidR="005E1A46" w:rsidRPr="005E1A46" w:rsidRDefault="005E1A46" w:rsidP="005E1A46">
      <w:pPr>
        <w:spacing w:line="276" w:lineRule="auto"/>
        <w:contextualSpacing/>
        <w:jc w:val="both"/>
        <w:rPr>
          <w:b/>
        </w:rPr>
      </w:pPr>
      <w:r>
        <w:rPr>
          <w:b/>
        </w:rPr>
        <w:t xml:space="preserve">1. PRZEDMIOT </w:t>
      </w:r>
      <w:r w:rsidR="00471272" w:rsidRPr="005E1A46">
        <w:rPr>
          <w:b/>
        </w:rPr>
        <w:t>ZAMÓWIENIA:</w:t>
      </w:r>
    </w:p>
    <w:p w:rsidR="001F18EC" w:rsidRDefault="00327407" w:rsidP="007F0AE1">
      <w:pPr>
        <w:spacing w:line="276" w:lineRule="auto"/>
        <w:jc w:val="both"/>
      </w:pPr>
      <w:r w:rsidRPr="005E1A46">
        <w:t xml:space="preserve">Przedmiotem </w:t>
      </w:r>
      <w:r w:rsidR="00F4099F">
        <w:t xml:space="preserve">niniejszego zamówienia </w:t>
      </w:r>
      <w:r w:rsidRPr="005E1A46">
        <w:t xml:space="preserve">jest </w:t>
      </w:r>
      <w:r w:rsidR="005E1A46">
        <w:t xml:space="preserve">wykonanie </w:t>
      </w:r>
      <w:r w:rsidR="00F4099F">
        <w:t xml:space="preserve">robót budowlanych w ramach inwestycji pn” </w:t>
      </w:r>
      <w:r w:rsidR="006E22F5">
        <w:rPr>
          <w:b/>
        </w:rPr>
        <w:t>Modernizacja istniejącego systemu monitoringu w Strzelinie – etap III”</w:t>
      </w:r>
      <w:r w:rsidR="00750C34">
        <w:rPr>
          <w:b/>
        </w:rPr>
        <w:t>.</w:t>
      </w:r>
    </w:p>
    <w:p w:rsidR="00AC6B30" w:rsidRDefault="00AC6B30" w:rsidP="005E1A46">
      <w:pPr>
        <w:spacing w:line="276" w:lineRule="auto"/>
        <w:jc w:val="both"/>
      </w:pPr>
    </w:p>
    <w:p w:rsidR="00186C79" w:rsidRDefault="00186C79" w:rsidP="005E1A46">
      <w:pPr>
        <w:spacing w:line="276" w:lineRule="auto"/>
        <w:jc w:val="both"/>
      </w:pPr>
      <w:r>
        <w:t>Zakres prac obejmuję:</w:t>
      </w:r>
    </w:p>
    <w:p w:rsidR="006E22F5" w:rsidRDefault="006E22F5" w:rsidP="006E22F5">
      <w:pPr>
        <w:spacing w:line="276" w:lineRule="auto"/>
        <w:ind w:left="284" w:hanging="284"/>
        <w:jc w:val="both"/>
      </w:pPr>
      <w:r>
        <w:t xml:space="preserve"> - demontaż istniejącej kamery obrotowej zlokalizowanej na słupie oświetleniowym na terenie działki nr </w:t>
      </w:r>
      <w:r w:rsidR="004033D3">
        <w:t>27/5 AM-16 ( ul. Zamkowa – plac zabaw)</w:t>
      </w:r>
    </w:p>
    <w:p w:rsidR="004033D3" w:rsidRDefault="004033D3" w:rsidP="006E22F5">
      <w:pPr>
        <w:spacing w:line="276" w:lineRule="auto"/>
        <w:ind w:left="284" w:hanging="284"/>
        <w:jc w:val="both"/>
      </w:pPr>
      <w:r>
        <w:t xml:space="preserve"> - montaż kamery stałopozycyjnej na słupie oświetleniowym na terenie działki nr 27/5 AM-16 ( ul. Zamkowa – plac zbaw)</w:t>
      </w:r>
    </w:p>
    <w:p w:rsidR="004033D3" w:rsidRDefault="004033D3" w:rsidP="006E22F5">
      <w:pPr>
        <w:spacing w:line="276" w:lineRule="auto"/>
        <w:ind w:left="284" w:hanging="284"/>
        <w:jc w:val="both"/>
      </w:pPr>
      <w:r>
        <w:t xml:space="preserve"> - montaż zdemontowanej kamery obrotowej wraz z przemalowaniem na kolor </w:t>
      </w:r>
      <w:r w:rsidR="009B22D4">
        <w:t xml:space="preserve">czarny, na słupie oświetleniowy zlokalizowanym na terenie działki nr 25/3 AM-16, </w:t>
      </w:r>
    </w:p>
    <w:p w:rsidR="009B22D4" w:rsidRDefault="009B22D4" w:rsidP="009B22D4">
      <w:pPr>
        <w:spacing w:line="276" w:lineRule="auto"/>
        <w:ind w:left="284" w:hanging="284"/>
        <w:jc w:val="both"/>
      </w:pPr>
      <w:r>
        <w:t xml:space="preserve"> - montaż szafy teletechnicznej, przełącznicy światłowodowej, modułu SFP, </w:t>
      </w:r>
    </w:p>
    <w:p w:rsidR="009B22D4" w:rsidRDefault="009B22D4" w:rsidP="009B22D4">
      <w:pPr>
        <w:spacing w:line="276" w:lineRule="auto"/>
        <w:ind w:left="284" w:hanging="284"/>
        <w:jc w:val="both"/>
      </w:pPr>
      <w:r>
        <w:t xml:space="preserve"> - wykonanie zasilania nowego punktu kamerowego – okablowanie elektroenergetyczne</w:t>
      </w:r>
    </w:p>
    <w:p w:rsidR="009B22D4" w:rsidRDefault="009B22D4" w:rsidP="009B22D4">
      <w:pPr>
        <w:spacing w:line="276" w:lineRule="auto"/>
        <w:ind w:left="284" w:hanging="284"/>
        <w:jc w:val="both"/>
      </w:pPr>
      <w:r>
        <w:t xml:space="preserve"> - budowa kanalizacji kablowej </w:t>
      </w:r>
    </w:p>
    <w:p w:rsidR="009B22D4" w:rsidRDefault="009B22D4" w:rsidP="009B22D4">
      <w:pPr>
        <w:spacing w:line="276" w:lineRule="auto"/>
        <w:ind w:left="284" w:hanging="284"/>
        <w:jc w:val="both"/>
      </w:pPr>
      <w:r>
        <w:t xml:space="preserve"> - montaż studni kablowych, stelażu zapasu kabla światłowodowego,</w:t>
      </w:r>
    </w:p>
    <w:p w:rsidR="009B22D4" w:rsidRDefault="009B22D4" w:rsidP="009B22D4">
      <w:pPr>
        <w:spacing w:line="276" w:lineRule="auto"/>
        <w:ind w:left="284" w:hanging="284"/>
        <w:jc w:val="both"/>
      </w:pPr>
      <w:r>
        <w:t xml:space="preserve"> - montaż , ułożenie okablowania, orurowania, </w:t>
      </w:r>
    </w:p>
    <w:p w:rsidR="009B22D4" w:rsidRDefault="009B22D4" w:rsidP="009B22D4">
      <w:pPr>
        <w:spacing w:line="276" w:lineRule="auto"/>
        <w:ind w:left="284" w:hanging="284"/>
        <w:jc w:val="both"/>
      </w:pPr>
      <w:r>
        <w:t>- wykonanie operatu kolaudacyjnego w 2 egz. zawierającego sprawdzenia poprawności wykonanych połączeń, pomiarów.</w:t>
      </w:r>
    </w:p>
    <w:p w:rsidR="00C67750" w:rsidRDefault="00C67750" w:rsidP="009B22D4">
      <w:pPr>
        <w:spacing w:line="276" w:lineRule="auto"/>
        <w:ind w:left="284" w:hanging="284"/>
        <w:jc w:val="both"/>
      </w:pPr>
      <w:r>
        <w:t>- zakup i dostawa 3 kamer stałopozycyjnych</w:t>
      </w:r>
      <w:r w:rsidR="00840599">
        <w:t>.</w:t>
      </w:r>
    </w:p>
    <w:p w:rsidR="006E22F5" w:rsidRPr="002C10B7" w:rsidRDefault="006E22F5" w:rsidP="009B22D4">
      <w:pPr>
        <w:spacing w:line="276" w:lineRule="auto"/>
        <w:jc w:val="both"/>
        <w:rPr>
          <w:sz w:val="12"/>
          <w:szCs w:val="12"/>
        </w:rPr>
      </w:pPr>
    </w:p>
    <w:p w:rsidR="009B22D4" w:rsidRDefault="009B22D4" w:rsidP="002C10B7">
      <w:pPr>
        <w:spacing w:line="312" w:lineRule="auto"/>
        <w:contextualSpacing/>
        <w:jc w:val="both"/>
      </w:pPr>
      <w:r w:rsidRPr="002A7356">
        <w:t xml:space="preserve">W celu wykonania przedmiotowego zadania </w:t>
      </w:r>
      <w:r w:rsidR="007F0AE1">
        <w:t xml:space="preserve">inwestycyjnego </w:t>
      </w:r>
      <w:r w:rsidRPr="002A7356">
        <w:t>Zamawiający opracował dokumentację techniczną</w:t>
      </w:r>
      <w:r w:rsidR="007F0AE1">
        <w:t xml:space="preserve"> Rozbudowy monitoringu wizyjnego Miasta Strzelin</w:t>
      </w:r>
      <w:r w:rsidRPr="002A7356">
        <w:t xml:space="preserve">, na którą składają się: </w:t>
      </w:r>
      <w:r w:rsidRPr="0038202D">
        <w:t xml:space="preserve">Projekt </w:t>
      </w:r>
      <w:r w:rsidR="007F0AE1">
        <w:t>wykonawczy</w:t>
      </w:r>
      <w:r>
        <w:t xml:space="preserve"> pn: „</w:t>
      </w:r>
      <w:r w:rsidR="007F0AE1">
        <w:t>Budowa punktu kamerowego ul. Rynek/Zamkowa</w:t>
      </w:r>
      <w:r w:rsidRPr="0038202D">
        <w:t>”</w:t>
      </w:r>
      <w:r w:rsidR="007F0AE1">
        <w:t xml:space="preserve">, Specyfikację techniczną wykonania i odbioru robót, Plan bezpieczeństwa i ochrony zdrowia oraz przedmiar robót. </w:t>
      </w:r>
    </w:p>
    <w:p w:rsidR="00087E41" w:rsidRPr="00506D95" w:rsidRDefault="00087E41" w:rsidP="00506D95">
      <w:pPr>
        <w:spacing w:line="276" w:lineRule="auto"/>
        <w:jc w:val="both"/>
        <w:rPr>
          <w:sz w:val="12"/>
          <w:szCs w:val="12"/>
        </w:rPr>
      </w:pPr>
    </w:p>
    <w:p w:rsidR="00041510" w:rsidRDefault="00506D95" w:rsidP="00506D95">
      <w:pPr>
        <w:spacing w:line="276" w:lineRule="auto"/>
        <w:jc w:val="both"/>
        <w:rPr>
          <w:b/>
        </w:rPr>
      </w:pPr>
      <w:r w:rsidRPr="00506D95">
        <w:rPr>
          <w:b/>
        </w:rPr>
        <w:t>2. I</w:t>
      </w:r>
      <w:r>
        <w:rPr>
          <w:b/>
        </w:rPr>
        <w:t>NWESTOR</w:t>
      </w:r>
    </w:p>
    <w:p w:rsidR="00506D95" w:rsidRDefault="00506D95" w:rsidP="00506D95">
      <w:pPr>
        <w:spacing w:line="276" w:lineRule="auto"/>
        <w:ind w:left="284"/>
        <w:jc w:val="both"/>
      </w:pPr>
      <w:r w:rsidRPr="00506D95">
        <w:t xml:space="preserve">Gmina </w:t>
      </w:r>
      <w:r>
        <w:t>Strzelin</w:t>
      </w:r>
    </w:p>
    <w:p w:rsidR="00506D95" w:rsidRPr="00506D95" w:rsidRDefault="00506D95" w:rsidP="00506D95">
      <w:pPr>
        <w:spacing w:line="276" w:lineRule="auto"/>
        <w:ind w:left="284"/>
        <w:jc w:val="both"/>
      </w:pPr>
      <w:r>
        <w:t xml:space="preserve">ul. Ząbkowicka 11, 57 – 100 Strzelin </w:t>
      </w:r>
    </w:p>
    <w:p w:rsidR="00506D95" w:rsidRPr="00506D95" w:rsidRDefault="00506D95" w:rsidP="00506D95">
      <w:pPr>
        <w:spacing w:line="276" w:lineRule="auto"/>
        <w:jc w:val="both"/>
        <w:rPr>
          <w:b/>
          <w:sz w:val="12"/>
          <w:szCs w:val="12"/>
        </w:rPr>
      </w:pPr>
    </w:p>
    <w:p w:rsidR="00506D95" w:rsidRPr="00506D95" w:rsidRDefault="00506D95" w:rsidP="00506D95">
      <w:pPr>
        <w:spacing w:line="276" w:lineRule="auto"/>
        <w:jc w:val="both"/>
        <w:rPr>
          <w:b/>
        </w:rPr>
      </w:pPr>
      <w:r>
        <w:rPr>
          <w:b/>
        </w:rPr>
        <w:t xml:space="preserve">3. ADMINISTRATOR ( przyszły użytkownik) </w:t>
      </w:r>
    </w:p>
    <w:p w:rsidR="001F18EC" w:rsidRDefault="006E22F5" w:rsidP="007730DF">
      <w:pPr>
        <w:spacing w:line="276" w:lineRule="auto"/>
        <w:ind w:firstLine="284"/>
        <w:jc w:val="both"/>
      </w:pPr>
      <w:r>
        <w:t xml:space="preserve">Straż Miejska w Strzelinie </w:t>
      </w:r>
    </w:p>
    <w:p w:rsidR="00A35F9A" w:rsidRDefault="00A35F9A" w:rsidP="00506D95">
      <w:pPr>
        <w:spacing w:line="276" w:lineRule="auto"/>
        <w:ind w:firstLine="284"/>
        <w:jc w:val="both"/>
      </w:pPr>
      <w:r>
        <w:t xml:space="preserve">ul. Ząbkowicka 11, 57 – 100 Strzelin </w:t>
      </w:r>
    </w:p>
    <w:p w:rsidR="00506D95" w:rsidRPr="00506D95" w:rsidRDefault="00506D95" w:rsidP="00506D95">
      <w:pPr>
        <w:spacing w:line="276" w:lineRule="auto"/>
        <w:jc w:val="both"/>
        <w:rPr>
          <w:b/>
          <w:sz w:val="12"/>
          <w:szCs w:val="12"/>
        </w:rPr>
      </w:pPr>
    </w:p>
    <w:p w:rsidR="00506D95" w:rsidRPr="00506D95" w:rsidRDefault="00506D95" w:rsidP="00506D95">
      <w:pPr>
        <w:spacing w:line="276" w:lineRule="auto"/>
        <w:jc w:val="both"/>
        <w:rPr>
          <w:b/>
        </w:rPr>
      </w:pPr>
      <w:r>
        <w:rPr>
          <w:b/>
        </w:rPr>
        <w:t xml:space="preserve">4. LOKALIZACJA </w:t>
      </w:r>
    </w:p>
    <w:p w:rsidR="00286D58" w:rsidRPr="0081306F" w:rsidRDefault="00F96A9E" w:rsidP="006E22F5">
      <w:pPr>
        <w:spacing w:line="276" w:lineRule="auto"/>
        <w:ind w:left="284"/>
        <w:jc w:val="both"/>
        <w:rPr>
          <w:b/>
          <w:sz w:val="12"/>
          <w:szCs w:val="12"/>
        </w:rPr>
      </w:pPr>
      <w:r w:rsidRPr="0081306F">
        <w:t>Lokalizacja:</w:t>
      </w:r>
      <w:r w:rsidR="00A35F9A">
        <w:t xml:space="preserve"> </w:t>
      </w:r>
      <w:r w:rsidR="006E22F5">
        <w:t>działka nr 25/3 AM-16 Strzelin-Miasto, gm. Strzelin.</w:t>
      </w:r>
    </w:p>
    <w:p w:rsidR="006E22F5" w:rsidRDefault="006E22F5" w:rsidP="005E1A46">
      <w:pPr>
        <w:spacing w:line="276" w:lineRule="auto"/>
        <w:jc w:val="both"/>
        <w:rPr>
          <w:b/>
        </w:rPr>
      </w:pPr>
    </w:p>
    <w:p w:rsidR="00506D95" w:rsidRDefault="00506D95" w:rsidP="005E1A46">
      <w:pPr>
        <w:spacing w:line="276" w:lineRule="auto"/>
        <w:jc w:val="both"/>
        <w:rPr>
          <w:b/>
        </w:rPr>
      </w:pPr>
      <w:r>
        <w:rPr>
          <w:b/>
        </w:rPr>
        <w:t xml:space="preserve">5. GWARANCJA </w:t>
      </w:r>
    </w:p>
    <w:p w:rsidR="00506D95" w:rsidRPr="00506D95" w:rsidRDefault="00551A26" w:rsidP="0081306F">
      <w:pPr>
        <w:spacing w:line="276" w:lineRule="auto"/>
        <w:ind w:left="284"/>
        <w:jc w:val="both"/>
      </w:pPr>
      <w:r>
        <w:t xml:space="preserve">Wymagana gwarancja Wykonawcy na cały zakres prac – minimum 36 miesięcy od terminu odbioru końcowego zadania. </w:t>
      </w:r>
    </w:p>
    <w:p w:rsidR="00286D58" w:rsidRPr="0081306F" w:rsidRDefault="00286D58" w:rsidP="005E1A46">
      <w:pPr>
        <w:spacing w:line="276" w:lineRule="auto"/>
        <w:jc w:val="both"/>
        <w:rPr>
          <w:b/>
          <w:sz w:val="12"/>
          <w:szCs w:val="12"/>
        </w:rPr>
      </w:pPr>
    </w:p>
    <w:p w:rsidR="005E1A46" w:rsidRDefault="00551A26" w:rsidP="005E1A46">
      <w:pPr>
        <w:spacing w:line="276" w:lineRule="auto"/>
        <w:jc w:val="both"/>
        <w:rPr>
          <w:b/>
        </w:rPr>
      </w:pPr>
      <w:r>
        <w:rPr>
          <w:b/>
        </w:rPr>
        <w:t>6</w:t>
      </w:r>
      <w:r w:rsidR="005E1A46" w:rsidRPr="005E1A46">
        <w:rPr>
          <w:b/>
        </w:rPr>
        <w:t xml:space="preserve">. </w:t>
      </w:r>
      <w:r w:rsidR="005D1381" w:rsidRPr="005E1A46">
        <w:rPr>
          <w:b/>
        </w:rPr>
        <w:t>TERMIN REALIZACJI</w:t>
      </w:r>
      <w:r w:rsidR="005E1A46">
        <w:rPr>
          <w:b/>
        </w:rPr>
        <w:t xml:space="preserve"> ZAMÓWIENIA </w:t>
      </w:r>
    </w:p>
    <w:p w:rsidR="0081306F" w:rsidRPr="007730DF" w:rsidRDefault="00506D95" w:rsidP="007730DF">
      <w:pPr>
        <w:spacing w:line="276" w:lineRule="auto"/>
        <w:ind w:left="284"/>
        <w:jc w:val="both"/>
        <w:rPr>
          <w:color w:val="FF0000"/>
        </w:rPr>
      </w:pPr>
      <w:r>
        <w:t xml:space="preserve">Zamawiający oczekuje wykonania pełnego przedmiotu zamówienia </w:t>
      </w:r>
      <w:r w:rsidR="005D1381" w:rsidRPr="005E1A46">
        <w:t xml:space="preserve">od dnia podpisania umowy </w:t>
      </w:r>
      <w:r w:rsidR="00C67750">
        <w:rPr>
          <w:b/>
        </w:rPr>
        <w:t>do dnia 28 grudnia</w:t>
      </w:r>
      <w:r w:rsidR="007E1816" w:rsidRPr="00694C92">
        <w:rPr>
          <w:b/>
        </w:rPr>
        <w:t xml:space="preserve"> </w:t>
      </w:r>
      <w:r w:rsidR="007730DF">
        <w:rPr>
          <w:b/>
        </w:rPr>
        <w:t>2020</w:t>
      </w:r>
      <w:r w:rsidR="005D1381" w:rsidRPr="00694C92">
        <w:rPr>
          <w:b/>
        </w:rPr>
        <w:t xml:space="preserve"> r.</w:t>
      </w:r>
      <w:r w:rsidR="005D1381" w:rsidRPr="005E1A46">
        <w:rPr>
          <w:color w:val="FF0000"/>
        </w:rPr>
        <w:t xml:space="preserve"> </w:t>
      </w:r>
    </w:p>
    <w:p w:rsidR="00286D58" w:rsidRDefault="00286D58" w:rsidP="0081306F">
      <w:pPr>
        <w:pStyle w:val="Akapitzlist"/>
        <w:spacing w:line="312" w:lineRule="auto"/>
        <w:ind w:left="0"/>
        <w:contextualSpacing/>
        <w:jc w:val="both"/>
        <w:rPr>
          <w:b/>
        </w:rPr>
      </w:pPr>
    </w:p>
    <w:p w:rsidR="002C10B7" w:rsidRDefault="002C10B7" w:rsidP="0081306F">
      <w:pPr>
        <w:pStyle w:val="Akapitzlist"/>
        <w:spacing w:line="312" w:lineRule="auto"/>
        <w:ind w:left="0"/>
        <w:contextualSpacing/>
        <w:jc w:val="both"/>
        <w:rPr>
          <w:b/>
        </w:rPr>
      </w:pPr>
    </w:p>
    <w:p w:rsidR="002C10B7" w:rsidRPr="002C10B7" w:rsidRDefault="00551A26" w:rsidP="002C10B7">
      <w:pPr>
        <w:pStyle w:val="Akapitzlist"/>
        <w:spacing w:line="312" w:lineRule="auto"/>
        <w:ind w:left="0"/>
        <w:contextualSpacing/>
        <w:jc w:val="both"/>
        <w:rPr>
          <w:b/>
          <w:u w:val="single"/>
        </w:rPr>
      </w:pPr>
      <w:r>
        <w:rPr>
          <w:b/>
        </w:rPr>
        <w:t>8</w:t>
      </w:r>
      <w:r w:rsidR="00471272" w:rsidRPr="00286D58">
        <w:rPr>
          <w:b/>
        </w:rPr>
        <w:t xml:space="preserve">. </w:t>
      </w:r>
      <w:r w:rsidR="005E1A46" w:rsidRPr="00286D58">
        <w:rPr>
          <w:b/>
        </w:rPr>
        <w:t>U</w:t>
      </w:r>
      <w:r w:rsidR="00471272" w:rsidRPr="00286D58">
        <w:rPr>
          <w:b/>
        </w:rPr>
        <w:t>WAGI KOŃCOWE</w:t>
      </w:r>
    </w:p>
    <w:p w:rsidR="002C10B7" w:rsidRDefault="002C10B7" w:rsidP="00840599">
      <w:pPr>
        <w:pStyle w:val="Akapitzlist"/>
        <w:numPr>
          <w:ilvl w:val="1"/>
          <w:numId w:val="8"/>
        </w:numPr>
        <w:spacing w:line="312" w:lineRule="auto"/>
        <w:ind w:left="567" w:hanging="567"/>
        <w:contextualSpacing/>
        <w:jc w:val="both"/>
        <w:rPr>
          <w:rFonts w:eastAsia="ArialNarrow"/>
          <w:lang w:eastAsia="pl-PL"/>
        </w:rPr>
      </w:pPr>
      <w:r w:rsidRPr="002C10B7">
        <w:rPr>
          <w:rFonts w:eastAsia="ArialNarrow"/>
          <w:lang w:eastAsia="pl-PL"/>
        </w:rPr>
        <w:t>Zamawiający sugeruje oferentom dokonanie wizji lokalnej aby móc szczegółowo zapoznać się z istniejącymi warunkami realizacji Przedmiotu umowy;</w:t>
      </w:r>
    </w:p>
    <w:p w:rsidR="002C10B7" w:rsidRDefault="002C10B7" w:rsidP="00840599">
      <w:pPr>
        <w:pStyle w:val="Akapitzlist"/>
        <w:numPr>
          <w:ilvl w:val="1"/>
          <w:numId w:val="8"/>
        </w:numPr>
        <w:spacing w:line="312" w:lineRule="auto"/>
        <w:ind w:left="567" w:hanging="567"/>
        <w:contextualSpacing/>
        <w:jc w:val="both"/>
        <w:rPr>
          <w:rFonts w:eastAsia="ArialNarrow"/>
          <w:lang w:eastAsia="pl-PL"/>
        </w:rPr>
      </w:pPr>
      <w:r w:rsidRPr="00647072">
        <w:rPr>
          <w:rFonts w:eastAsia="ArialNarrow"/>
          <w:lang w:eastAsia="pl-PL"/>
        </w:rPr>
        <w:t>Wykonawca robót budowlanych zobowiązany jest również do pisemnego powiadomienia, z co najmniej 5-dniowym wyprzedzeniem, wszystkich służb ratowniczych tj. pogotowia ratunkowego, straży pożarnej, policji o utrudnieniach w ruchu drogowym będących w przyszłości na przedmiotowej drodze;</w:t>
      </w:r>
    </w:p>
    <w:p w:rsidR="00EC73B4" w:rsidRPr="00EC73B4" w:rsidRDefault="002C10B7" w:rsidP="00EC73B4">
      <w:pPr>
        <w:pStyle w:val="Akapitzlist"/>
        <w:numPr>
          <w:ilvl w:val="1"/>
          <w:numId w:val="8"/>
        </w:numPr>
        <w:spacing w:line="312" w:lineRule="auto"/>
        <w:ind w:left="567" w:hanging="567"/>
        <w:contextualSpacing/>
        <w:jc w:val="both"/>
        <w:rPr>
          <w:rFonts w:eastAsia="ArialNarrow"/>
          <w:lang w:eastAsia="pl-PL"/>
        </w:rPr>
      </w:pPr>
      <w:r w:rsidRPr="00EC73B4">
        <w:rPr>
          <w:rFonts w:eastAsia="ArialNarrow"/>
          <w:lang w:eastAsia="pl-PL"/>
        </w:rPr>
        <w:t xml:space="preserve">Zamawiający informuję, że kierownik budowy powinien posiadać uprawnienia do sprawowania </w:t>
      </w:r>
      <w:r w:rsidRPr="009E46C5">
        <w:t>samodzielnych funkcji w budownictwie do</w:t>
      </w:r>
      <w:r w:rsidRPr="00EC73B4">
        <w:rPr>
          <w:b/>
        </w:rPr>
        <w:t xml:space="preserve"> kierowania robotami budowlanymi w zakresie sieci, instalacji i urządzeń telekomunikacyjnych </w:t>
      </w:r>
      <w:r w:rsidRPr="00830082">
        <w:t>i należąca do właściwej Izby Samorządu Zawodowego (</w:t>
      </w:r>
      <w:r w:rsidR="00EC73B4">
        <w:t xml:space="preserve">zgodnie z Rozporządzeniem Ministra Infrastruktury i Rozwoju z dnia 29 kwietnia 2019 r. w sprawie przygotowania zawodowego do wykonywania samodzielnych funkcji technicznych w budownictwie: Dz. U. z 2019 r. poz. 831, przepisami ustawy Prawo Budowlane i ustawy z 15 grudnia 2000 r. o samorządach zawodowych architektów oraz inżynierów budownictwa: Dz. U. z 2001 r. Nr 5 poz. 42 z późn. zm., albo odpowiadające im ważne uprawnienia budowlane, które zostały wydane na podstawie wcześniej obowiązujących przepisów. Zamawiający, określając wymogi dla każdej osoby w zakresie posiadanych uprawnień budowlanych, dopuszcza odpowiadające im uprawnienia budowlane wydane obywatelom państw Europejskiego Obszaru Gospodarczego oraz Konfederacji Szwajcarskiej, z zastrzeżeniem art. </w:t>
      </w:r>
      <w:smartTag w:uri="urn:schemas-microsoft-com:office:smarttags" w:element="metricconverter">
        <w:smartTagPr>
          <w:attr w:name="ProductID" w:val="12 a"/>
        </w:smartTagPr>
        <w:r w:rsidR="00EC73B4">
          <w:t>12 a</w:t>
        </w:r>
      </w:smartTag>
      <w:r w:rsidR="00EC73B4">
        <w:t xml:space="preserve"> oraz innych przepisów ustawy Prawo Budowlane: Dz. U. z 2020 r., poz.1333 ze zm. oraz ustawy o zasadach uznawania kwalifikacji zawodowych nabytych w państwach członkowskich Unii Europejskiej: Dz. U z 2020 r., poz. 220; które pozwalać będą na pełnienie funkcji kierownika budowy w zakresie objętym </w:t>
      </w:r>
      <w:r w:rsidRPr="00EC73B4">
        <w:rPr>
          <w:b/>
        </w:rPr>
        <w:t>oraz posiadać do dyspozycji kierownika robót elektrycznych</w:t>
      </w:r>
      <w:r>
        <w:t xml:space="preserve"> </w:t>
      </w:r>
      <w:r w:rsidRPr="00EC73B4">
        <w:rPr>
          <w:b/>
        </w:rPr>
        <w:t xml:space="preserve">- </w:t>
      </w:r>
      <w:r w:rsidRPr="00DF51E9">
        <w:t>osoba posiadająca uprawienia do sprawowania samodzielnych funkcji w budownictwie do kierowania robotami budowlanymi w specjalności instalacyjnej w zakresie sieci, instalacji i urządzeń elektrycznych i elektroenergetycznych i należąca do właściwej Izby Samorządu Zawodowego (</w:t>
      </w:r>
      <w:r w:rsidR="00EC73B4">
        <w:t xml:space="preserve">zgodnie z Rozporządzeniem Ministra Infrastruktury i Rozwoju z dnia 29 kwietnia 2019 r. w sprawie przygotowania zawodowego do wykonywania samodzielnych funkcji technicznych w budownictwie: Dz. U. z 2019 r. poz. 831, przepisami ustawy Prawo Budowlane i ustawy z 15 grudnia 2000 r. o samorządach zawodowych architektów oraz inżynierów budownictwa: Dz. U. z 2001 r. Nr 5 poz. 42 z późn. zm., albo odpowiadające im ważne uprawnienia budowlane, które zostały wydane na podstawie wcześniej obowiązujących przepisów. Kierownicy przedmiotowych robót budowlanych powinni być członkami właściwej izby samorządu zawodowego ubezpieczonymi od odpowiedzialności cywilnej. </w:t>
      </w:r>
    </w:p>
    <w:p w:rsidR="00184B5E" w:rsidRPr="00EC73B4" w:rsidRDefault="00184B5E" w:rsidP="00840599">
      <w:pPr>
        <w:pStyle w:val="Akapitzlist"/>
        <w:numPr>
          <w:ilvl w:val="1"/>
          <w:numId w:val="8"/>
        </w:numPr>
        <w:spacing w:line="312" w:lineRule="auto"/>
        <w:ind w:left="567" w:hanging="567"/>
        <w:contextualSpacing/>
        <w:jc w:val="both"/>
        <w:rPr>
          <w:rFonts w:eastAsia="ArialNarrow"/>
          <w:lang w:eastAsia="pl-PL"/>
        </w:rPr>
      </w:pPr>
      <w:r w:rsidRPr="00EC73B4">
        <w:rPr>
          <w:sz w:val="23"/>
          <w:szCs w:val="23"/>
        </w:rPr>
        <w:t xml:space="preserve">Zamawiający zabezpieczy we własnym zakresie nadzór inwestorski oraz w razie potrzeby nadzór autorski. Zamawiający wymaga aby wykonawca współpracował ze służbami nadzoru w celu prawidłowej realizacji zadania; </w:t>
      </w:r>
    </w:p>
    <w:p w:rsidR="00184B5E" w:rsidRDefault="00184B5E" w:rsidP="00840599">
      <w:pPr>
        <w:pStyle w:val="Akapitzlist"/>
        <w:numPr>
          <w:ilvl w:val="1"/>
          <w:numId w:val="8"/>
        </w:numPr>
        <w:spacing w:line="312" w:lineRule="auto"/>
        <w:ind w:left="567" w:hanging="567"/>
        <w:contextualSpacing/>
        <w:jc w:val="both"/>
        <w:rPr>
          <w:rFonts w:eastAsia="ArialNarrow"/>
          <w:lang w:eastAsia="pl-PL"/>
        </w:rPr>
      </w:pPr>
      <w:r w:rsidRPr="002C10B7">
        <w:rPr>
          <w:rFonts w:eastAsia="ArialNarrow"/>
          <w:lang w:eastAsia="pl-PL"/>
        </w:rPr>
        <w:lastRenderedPageBreak/>
        <w:t xml:space="preserve">Zamawiający informuję, że na realizacje przedmiotowego zadania uzyskał decyzje Dolnośląskiego Wojewódzkiego Konserwatora Zabytków we Wrocławiu na prowadzenie badań archeologicznych nr </w:t>
      </w:r>
      <w:r w:rsidR="002C10B7" w:rsidRPr="002C10B7">
        <w:rPr>
          <w:rFonts w:eastAsia="ArialNarrow"/>
          <w:lang w:eastAsia="pl-PL"/>
        </w:rPr>
        <w:t>1504/2020 z dnia 06 lipca 2020</w:t>
      </w:r>
      <w:r w:rsidRPr="002C10B7">
        <w:rPr>
          <w:rFonts w:eastAsia="ArialNarrow"/>
          <w:lang w:eastAsia="pl-PL"/>
        </w:rPr>
        <w:t xml:space="preserve"> r. Zamawiający zabezpieczy we własnym zakresie nadzór archeologiczny; </w:t>
      </w:r>
    </w:p>
    <w:p w:rsidR="002C10B7" w:rsidRPr="002C10B7" w:rsidRDefault="002C10B7" w:rsidP="00840599">
      <w:pPr>
        <w:pStyle w:val="Akapitzlist"/>
        <w:numPr>
          <w:ilvl w:val="1"/>
          <w:numId w:val="8"/>
        </w:numPr>
        <w:spacing w:line="312" w:lineRule="auto"/>
        <w:ind w:left="567" w:hanging="567"/>
        <w:contextualSpacing/>
        <w:jc w:val="both"/>
        <w:rPr>
          <w:rFonts w:eastAsia="ArialNarrow"/>
          <w:lang w:eastAsia="pl-PL"/>
        </w:rPr>
      </w:pPr>
      <w:r w:rsidRPr="002C10B7">
        <w:rPr>
          <w:rFonts w:eastAsia="ArialNarrow"/>
          <w:lang w:eastAsia="pl-PL"/>
        </w:rPr>
        <w:t>Zamawiający informuję, że na realizacje przedmiotowego zadania uzyskał decyzje Dolnośląskiego Wojewódzkiego Konserwatora Zabytków we Wrocł</w:t>
      </w:r>
      <w:r>
        <w:rPr>
          <w:rFonts w:eastAsia="ArialNarrow"/>
          <w:lang w:eastAsia="pl-PL"/>
        </w:rPr>
        <w:t xml:space="preserve">awiu na podejmowanie innych działań przy zabytku </w:t>
      </w:r>
      <w:r w:rsidRPr="002C10B7">
        <w:rPr>
          <w:rFonts w:eastAsia="ArialNarrow"/>
          <w:lang w:eastAsia="pl-PL"/>
        </w:rPr>
        <w:t xml:space="preserve">nr </w:t>
      </w:r>
      <w:r>
        <w:rPr>
          <w:rFonts w:eastAsia="ArialNarrow"/>
          <w:lang w:eastAsia="pl-PL"/>
        </w:rPr>
        <w:t>1049</w:t>
      </w:r>
      <w:r w:rsidRPr="002C10B7">
        <w:rPr>
          <w:rFonts w:eastAsia="ArialNarrow"/>
          <w:lang w:eastAsia="pl-PL"/>
        </w:rPr>
        <w:t xml:space="preserve">/2020 z dnia </w:t>
      </w:r>
      <w:r>
        <w:rPr>
          <w:rFonts w:eastAsia="ArialNarrow"/>
          <w:lang w:eastAsia="pl-PL"/>
        </w:rPr>
        <w:t>15 maja</w:t>
      </w:r>
      <w:r w:rsidRPr="002C10B7">
        <w:rPr>
          <w:rFonts w:eastAsia="ArialNarrow"/>
          <w:lang w:eastAsia="pl-PL"/>
        </w:rPr>
        <w:t xml:space="preserve"> 2020 r. </w:t>
      </w:r>
    </w:p>
    <w:p w:rsidR="00840599" w:rsidRDefault="007F0AE1" w:rsidP="00840599">
      <w:pPr>
        <w:pStyle w:val="Akapitzlist"/>
        <w:numPr>
          <w:ilvl w:val="1"/>
          <w:numId w:val="8"/>
        </w:numPr>
        <w:spacing w:line="312" w:lineRule="auto"/>
        <w:ind w:left="567" w:hanging="567"/>
        <w:contextualSpacing/>
        <w:jc w:val="both"/>
        <w:rPr>
          <w:rFonts w:eastAsia="ArialNarrow"/>
          <w:lang w:eastAsia="pl-PL"/>
        </w:rPr>
      </w:pPr>
      <w:r>
        <w:rPr>
          <w:rFonts w:eastAsia="ArialNarrow"/>
          <w:lang w:eastAsia="pl-PL"/>
        </w:rPr>
        <w:t xml:space="preserve"> </w:t>
      </w:r>
      <w:r w:rsidR="00F85E2F">
        <w:rPr>
          <w:rFonts w:eastAsia="ArialNarrow"/>
          <w:lang w:eastAsia="pl-PL"/>
        </w:rPr>
        <w:t xml:space="preserve">Zamawiający informuję, że udostępniony </w:t>
      </w:r>
      <w:r w:rsidR="00F85E2F" w:rsidRPr="00F85E2F">
        <w:rPr>
          <w:rFonts w:eastAsia="ArialNarrow"/>
          <w:b/>
          <w:lang w:eastAsia="pl-PL"/>
        </w:rPr>
        <w:t>przedmiar stanowi jedynie przybliżenie zakresu rzeczowego zadania</w:t>
      </w:r>
      <w:r w:rsidR="00F85E2F">
        <w:rPr>
          <w:rFonts w:eastAsia="ArialNarrow"/>
          <w:lang w:eastAsia="pl-PL"/>
        </w:rPr>
        <w:t xml:space="preserve">, które ma za zadanie pomóc Wykonawcy w poznaniu problematyki inwestycji, natomiast podstawą do wyceny jest projekt wykonawczy, specyfikacja techniczna wykonania i odbioru robót oraz plan bezpieczeństwa i ochrony zdrowia.  </w:t>
      </w:r>
    </w:p>
    <w:p w:rsidR="007F0AE1" w:rsidRPr="00840599" w:rsidRDefault="007F0AE1" w:rsidP="00840599">
      <w:pPr>
        <w:pStyle w:val="Akapitzlist"/>
        <w:numPr>
          <w:ilvl w:val="1"/>
          <w:numId w:val="8"/>
        </w:numPr>
        <w:spacing w:line="312" w:lineRule="auto"/>
        <w:ind w:left="567" w:hanging="567"/>
        <w:contextualSpacing/>
        <w:jc w:val="both"/>
        <w:rPr>
          <w:rFonts w:eastAsia="ArialNarrow"/>
          <w:lang w:eastAsia="pl-PL"/>
        </w:rPr>
      </w:pPr>
      <w:r w:rsidRPr="00840599">
        <w:rPr>
          <w:rFonts w:eastAsia="Calibri"/>
        </w:rPr>
        <w:t>Zastosowane w projekcie budowlanym określenie przedmiotu umowy przez wskazanie znaków towarowych, patentów lub pochodzenia ma na celu doprecyzowanie przedmiotu zamówienia. Zamawiający dopuszcza składania ofert równoważnych opisywanym pod warunkiem, że zaproponowane materiały i urządzenia będą posiadały parametry nie gorsze niż te, które są przedstawione w opisie przedmiotu zamówienia. Wykonawca, który powołuje się na rozwiązania równoważne opisywanym przez zamawiającego, jest obowiązany wykazać w swojej ofercie, że oferowane przez niego rozwiązania spełniają wymagania określone przez zamawiającego. W przypadku złożenia ofert równoważnych należy dołączyć foldery, dane techniczne i aprobaty techniczne dla materiałów i urządzeń równoważnych, zawierające ich parametry techniczne. Każdy rodzaj robót, w którym znajdują się niezbadane i nie zaakceptowane materiały Wykonawca wykonuje na własne ryzyko, licząc się z ich nie przyjęciem i nie zapłaceniem.</w:t>
      </w:r>
    </w:p>
    <w:p w:rsidR="00F85E2F" w:rsidRPr="00840599" w:rsidRDefault="00F85E2F" w:rsidP="00840599">
      <w:pPr>
        <w:pStyle w:val="Akapitzlist"/>
        <w:numPr>
          <w:ilvl w:val="1"/>
          <w:numId w:val="8"/>
        </w:numPr>
        <w:spacing w:line="312" w:lineRule="auto"/>
        <w:ind w:left="567" w:hanging="567"/>
        <w:contextualSpacing/>
        <w:jc w:val="both"/>
        <w:rPr>
          <w:rFonts w:eastAsia="ArialNarrow"/>
          <w:lang w:eastAsia="pl-PL"/>
        </w:rPr>
      </w:pPr>
      <w:r>
        <w:rPr>
          <w:rFonts w:eastAsia="Calibri"/>
        </w:rPr>
        <w:t xml:space="preserve"> W przypadku ewentualnych rozbieżności między: projektem wykonawczym, specyfikacją techniczną robót budowlanych i planem bezpieczeństwa i ochrony zdrowia tj.: różnych </w:t>
      </w:r>
    </w:p>
    <w:p w:rsidR="00840599" w:rsidRPr="002C10B7" w:rsidRDefault="00840599" w:rsidP="00840599">
      <w:pPr>
        <w:pStyle w:val="Akapitzlist"/>
        <w:numPr>
          <w:ilvl w:val="1"/>
          <w:numId w:val="8"/>
        </w:numPr>
        <w:spacing w:line="312" w:lineRule="auto"/>
        <w:ind w:left="567" w:hanging="567"/>
        <w:contextualSpacing/>
        <w:jc w:val="both"/>
        <w:rPr>
          <w:rFonts w:eastAsia="ArialNarrow"/>
          <w:lang w:eastAsia="pl-PL"/>
        </w:rPr>
      </w:pPr>
      <w:r>
        <w:rPr>
          <w:rFonts w:eastAsia="Calibri"/>
        </w:rPr>
        <w:t xml:space="preserve">Różnice pomiędzy przedmiarem a dokumentacja techniczną nie będą stanowiły podwodów ani podstaw do wykonania robót dodatkowych. </w:t>
      </w:r>
    </w:p>
    <w:p w:rsidR="002C10B7" w:rsidRPr="00F965AF" w:rsidRDefault="002C10B7" w:rsidP="00840599">
      <w:pPr>
        <w:pStyle w:val="Akapitzlist"/>
        <w:numPr>
          <w:ilvl w:val="1"/>
          <w:numId w:val="8"/>
        </w:numPr>
        <w:spacing w:line="312" w:lineRule="auto"/>
        <w:ind w:left="567" w:hanging="567"/>
        <w:contextualSpacing/>
        <w:jc w:val="both"/>
        <w:rPr>
          <w:rFonts w:eastAsia="ArialNarrow"/>
          <w:lang w:eastAsia="pl-PL"/>
        </w:rPr>
      </w:pPr>
      <w:r w:rsidRPr="00647072">
        <w:rPr>
          <w:rFonts w:eastAsia="ArialNarrow"/>
          <w:lang w:eastAsia="pl-PL"/>
        </w:rPr>
        <w:t xml:space="preserve">Wynagrodzenie ryczałtowe musi obejmować m.in.: koszty prób, badań, pomiarów, nadzoru przez jednostki specjalistyczne, wykonanie dokumentacji powykonawczej, (operat kolaudacyjny - 2 komplety), obsługa geodezyjna budowy wraz z geodezyjną inwentaryzacją powykonawczą, </w:t>
      </w:r>
      <w:r>
        <w:rPr>
          <w:rFonts w:eastAsia="ArialNarrow"/>
          <w:lang w:eastAsia="pl-PL"/>
        </w:rPr>
        <w:t xml:space="preserve">opłata za zajęcia pasa, </w:t>
      </w:r>
      <w:r w:rsidRPr="00647072">
        <w:rPr>
          <w:rFonts w:eastAsia="ArialNarrow"/>
          <w:lang w:eastAsia="pl-PL"/>
        </w:rPr>
        <w:t>wywóz wraz z opłatą utylizacyjną odpadów pochodzących z budowy, doprowadzenie terenu budowy do stanu pierwotnego</w:t>
      </w:r>
      <w:r>
        <w:rPr>
          <w:rFonts w:eastAsia="ArialNarrow"/>
          <w:lang w:eastAsia="pl-PL"/>
        </w:rPr>
        <w:t>, koszty z tytułu zajęcia pasa drogowego</w:t>
      </w:r>
      <w:r w:rsidRPr="00647072">
        <w:rPr>
          <w:rFonts w:eastAsia="ArialNarrow"/>
          <w:lang w:eastAsia="pl-PL"/>
        </w:rPr>
        <w:t xml:space="preserve"> </w:t>
      </w:r>
      <w:proofErr w:type="spellStart"/>
      <w:r w:rsidRPr="00647072">
        <w:rPr>
          <w:rFonts w:eastAsia="ArialNarrow"/>
          <w:lang w:eastAsia="pl-PL"/>
        </w:rPr>
        <w:t>itp</w:t>
      </w:r>
      <w:proofErr w:type="spellEnd"/>
      <w:r w:rsidRPr="00647072">
        <w:rPr>
          <w:rFonts w:eastAsia="ArialNarrow"/>
          <w:lang w:eastAsia="pl-PL"/>
        </w:rPr>
        <w:t>;</w:t>
      </w:r>
    </w:p>
    <w:p w:rsidR="00840599" w:rsidRPr="003B4276" w:rsidRDefault="007F0AE1" w:rsidP="00840599">
      <w:pPr>
        <w:pStyle w:val="Akapitzlist"/>
        <w:numPr>
          <w:ilvl w:val="1"/>
          <w:numId w:val="8"/>
        </w:numPr>
        <w:spacing w:line="312" w:lineRule="auto"/>
        <w:ind w:left="567" w:hanging="567"/>
        <w:contextualSpacing/>
        <w:jc w:val="both"/>
        <w:rPr>
          <w:rFonts w:eastAsia="Calibri"/>
        </w:rPr>
      </w:pPr>
      <w:r w:rsidRPr="00840599">
        <w:rPr>
          <w:rFonts w:eastAsia="Calibri"/>
        </w:rPr>
        <w:t>Zamawiający i</w:t>
      </w:r>
      <w:r w:rsidR="00840599">
        <w:rPr>
          <w:rFonts w:eastAsia="Calibri"/>
        </w:rPr>
        <w:t xml:space="preserve">nformuje, że w ramach inwestycji Modernizacja istniejącego systemu monitoringu została już zrealizowana część zadania pn.” Wyposażenie Centrum Nadzoru”, „Modernizacja istniejącego monitoringu w Strzelinie – etap II”. Dokumentacja techniczna dotycząca przedmiotowego zakresu dostępna jest do wglądu w wersji elektronicznej na stronie internetowej Biuletynu Informacji Publicznej </w:t>
      </w:r>
      <w:r w:rsidR="00840599">
        <w:rPr>
          <w:rFonts w:eastAsia="Calibri"/>
        </w:rPr>
        <w:lastRenderedPageBreak/>
        <w:t>bip.strzelin.finn.pl w zakładce Przetargi: rok 2017 pod numerem ZP.47.2017, rok 2018 pod numerem ZP.37.2018 oraz rok 2019 pod numerem ZP.16.2019.</w:t>
      </w:r>
    </w:p>
    <w:p w:rsidR="00286D58" w:rsidRPr="009C371F" w:rsidRDefault="00286D58" w:rsidP="00840599">
      <w:pPr>
        <w:pStyle w:val="Akapitzlist"/>
        <w:numPr>
          <w:ilvl w:val="1"/>
          <w:numId w:val="8"/>
        </w:numPr>
        <w:spacing w:line="312" w:lineRule="auto"/>
        <w:ind w:left="567" w:hanging="567"/>
        <w:contextualSpacing/>
        <w:jc w:val="both"/>
        <w:rPr>
          <w:rFonts w:eastAsia="ArialNarrow"/>
          <w:lang w:eastAsia="pl-PL"/>
        </w:rPr>
      </w:pPr>
      <w:r w:rsidRPr="009C371F">
        <w:t xml:space="preserve">W przypadku pytań lub wątpliwości proszę o kontakt telefoniczny </w:t>
      </w:r>
      <w:r w:rsidR="00471272" w:rsidRPr="009C371F">
        <w:t>lub e-mail.</w:t>
      </w:r>
    </w:p>
    <w:p w:rsidR="00034596" w:rsidRPr="009C371F" w:rsidRDefault="00551A26" w:rsidP="00840599">
      <w:pPr>
        <w:spacing w:line="312" w:lineRule="auto"/>
        <w:ind w:left="567" w:hanging="567"/>
        <w:jc w:val="both"/>
      </w:pPr>
      <w:r w:rsidRPr="009C371F">
        <w:rPr>
          <w:b/>
        </w:rPr>
        <w:t>8</w:t>
      </w:r>
      <w:r w:rsidR="00471272" w:rsidRPr="009C371F">
        <w:rPr>
          <w:b/>
        </w:rPr>
        <w:t>.</w:t>
      </w:r>
      <w:r w:rsidR="000568C0">
        <w:rPr>
          <w:b/>
        </w:rPr>
        <w:t>9</w:t>
      </w:r>
      <w:r w:rsidR="00286D58" w:rsidRPr="009C371F">
        <w:t xml:space="preserve"> Osobami  upoważnionymi do </w:t>
      </w:r>
      <w:r w:rsidR="00471272" w:rsidRPr="009C371F">
        <w:t>udziel</w:t>
      </w:r>
      <w:r w:rsidR="00286D58" w:rsidRPr="009C371F">
        <w:t>ania i</w:t>
      </w:r>
      <w:r w:rsidR="00471272" w:rsidRPr="009C371F">
        <w:t>nformacji</w:t>
      </w:r>
      <w:r w:rsidR="00D93851" w:rsidRPr="009C371F">
        <w:t xml:space="preserve"> </w:t>
      </w:r>
      <w:r w:rsidR="00034596" w:rsidRPr="009C371F">
        <w:t xml:space="preserve">Wykonawcom </w:t>
      </w:r>
      <w:r w:rsidR="00231BCE" w:rsidRPr="009C371F">
        <w:t xml:space="preserve">są </w:t>
      </w:r>
      <w:r w:rsidR="00286D58" w:rsidRPr="009C371F">
        <w:t xml:space="preserve">pracownicy Urzędu </w:t>
      </w:r>
      <w:r w:rsidR="00471272" w:rsidRPr="009C371F">
        <w:t>Miasta i Gminy w Strzelin</w:t>
      </w:r>
      <w:r w:rsidR="00040300" w:rsidRPr="009C371F">
        <w:t xml:space="preserve">ie, w sprawach technicznych lub </w:t>
      </w:r>
      <w:r w:rsidR="00471272" w:rsidRPr="009C371F">
        <w:t xml:space="preserve">formalnoprawnych: </w:t>
      </w:r>
      <w:r w:rsidR="00040300" w:rsidRPr="009C371F">
        <w:t xml:space="preserve">- </w:t>
      </w:r>
      <w:r w:rsidR="00286D58" w:rsidRPr="009C371F">
        <w:t>Urszula Witkowska</w:t>
      </w:r>
      <w:r w:rsidR="00040300" w:rsidRPr="009C371F">
        <w:t xml:space="preserve"> tel. 71 </w:t>
      </w:r>
      <w:r w:rsidR="00034596" w:rsidRPr="009C371F">
        <w:t>39 21 </w:t>
      </w:r>
      <w:r w:rsidR="00231BCE" w:rsidRPr="009C371F">
        <w:t xml:space="preserve"> </w:t>
      </w:r>
      <w:r w:rsidR="00315A69">
        <w:t>971, wew. 152, pok. nr 49</w:t>
      </w:r>
      <w:r w:rsidR="00034596" w:rsidRPr="009C371F">
        <w:t xml:space="preserve">, </w:t>
      </w:r>
      <w:hyperlink r:id="rId8" w:history="1">
        <w:r w:rsidR="00286D58" w:rsidRPr="009C371F">
          <w:rPr>
            <w:rStyle w:val="Hipercze"/>
          </w:rPr>
          <w:t>u.witkowska.umig@strzelin.pl</w:t>
        </w:r>
      </w:hyperlink>
      <w:r w:rsidR="00231BCE" w:rsidRPr="009C371F">
        <w:t xml:space="preserve">, Jan </w:t>
      </w:r>
      <w:proofErr w:type="spellStart"/>
      <w:r w:rsidR="00231BCE" w:rsidRPr="009C371F">
        <w:t>Maćkała</w:t>
      </w:r>
      <w:proofErr w:type="spellEnd"/>
      <w:r w:rsidR="00231BCE" w:rsidRPr="009C371F">
        <w:t xml:space="preserve"> tel. 71 39 21 971, pok. nr 50 wew. 166 </w:t>
      </w:r>
      <w:hyperlink r:id="rId9" w:history="1">
        <w:r w:rsidR="00231BCE" w:rsidRPr="009C371F">
          <w:rPr>
            <w:rStyle w:val="Hipercze"/>
          </w:rPr>
          <w:t>j.mackala.umig@strzelin.pl</w:t>
        </w:r>
      </w:hyperlink>
      <w:r w:rsidR="00231BCE" w:rsidRPr="009C371F">
        <w:t xml:space="preserve"> </w:t>
      </w:r>
    </w:p>
    <w:p w:rsidR="00471272" w:rsidRDefault="00471272" w:rsidP="00840599">
      <w:pPr>
        <w:spacing w:line="312" w:lineRule="auto"/>
        <w:ind w:left="567" w:hanging="567"/>
        <w:jc w:val="both"/>
      </w:pPr>
    </w:p>
    <w:p w:rsidR="00AC6B30" w:rsidRDefault="00AC6B30" w:rsidP="00840599">
      <w:pPr>
        <w:spacing w:line="312" w:lineRule="auto"/>
        <w:ind w:left="567" w:hanging="567"/>
        <w:jc w:val="both"/>
      </w:pPr>
      <w:r>
        <w:t xml:space="preserve">Dokumentacja fotograficzna </w:t>
      </w:r>
    </w:p>
    <w:p w:rsidR="00AC6B30" w:rsidRDefault="006E22F5" w:rsidP="0081306F">
      <w:pPr>
        <w:spacing w:line="312" w:lineRule="auto"/>
        <w:jc w:val="both"/>
      </w:pPr>
      <w:r>
        <w:rPr>
          <w:noProof/>
          <w:lang w:eastAsia="pl-PL"/>
        </w:rPr>
        <w:drawing>
          <wp:inline distT="0" distB="0" distL="0" distR="0">
            <wp:extent cx="3586480" cy="6029325"/>
            <wp:effectExtent l="19050" t="0" r="0" b="0"/>
            <wp:docPr id="2" name="Obraz 1" descr="IMG_20200319_1228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00319_122828.jpg"/>
                    <pic:cNvPicPr/>
                  </pic:nvPicPr>
                  <pic:blipFill>
                    <a:blip r:embed="rId10" cstate="print"/>
                    <a:srcRect l="18015" t="7196" r="19752" b="14268"/>
                    <a:stretch>
                      <a:fillRect/>
                    </a:stretch>
                  </pic:blipFill>
                  <pic:spPr>
                    <a:xfrm>
                      <a:off x="0" y="0"/>
                      <a:ext cx="3586480" cy="6029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6B30" w:rsidRPr="005E1A46" w:rsidRDefault="006E22F5" w:rsidP="0081306F">
      <w:pPr>
        <w:spacing w:line="312" w:lineRule="auto"/>
        <w:jc w:val="both"/>
      </w:pPr>
      <w:r>
        <w:t>Słup oświetleniowy na którym planowany jest montaż kamery</w:t>
      </w:r>
      <w:r w:rsidR="009B22D4">
        <w:t xml:space="preserve"> – działka nr 25/3 AM-16</w:t>
      </w:r>
      <w:r>
        <w:t xml:space="preserve">. </w:t>
      </w:r>
      <w:r w:rsidR="00AC6B30">
        <w:t xml:space="preserve"> </w:t>
      </w:r>
    </w:p>
    <w:sectPr w:rsidR="00AC6B30" w:rsidRPr="005E1A46" w:rsidSect="007626F2">
      <w:headerReference w:type="default" r:id="rId11"/>
      <w:footerReference w:type="default" r:id="rId12"/>
      <w:pgSz w:w="11906" w:h="16838"/>
      <w:pgMar w:top="968" w:right="1417" w:bottom="993" w:left="1417" w:header="397" w:footer="39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70CE" w:rsidRDefault="00E470CE" w:rsidP="006705FD">
      <w:r>
        <w:separator/>
      </w:r>
    </w:p>
  </w:endnote>
  <w:endnote w:type="continuationSeparator" w:id="0">
    <w:p w:rsidR="00E470CE" w:rsidRDefault="00E470CE" w:rsidP="006705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Narrow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70CE" w:rsidRDefault="00E470CE">
    <w:pPr>
      <w:pStyle w:val="Stopka"/>
      <w:pBdr>
        <w:bottom w:val="single" w:sz="4" w:space="1" w:color="000000"/>
      </w:pBdr>
      <w:rPr>
        <w:sz w:val="2"/>
        <w:szCs w:val="2"/>
      </w:rPr>
    </w:pPr>
  </w:p>
  <w:p w:rsidR="00E470CE" w:rsidRPr="005E1A46" w:rsidRDefault="00E470CE" w:rsidP="005E1A46">
    <w:pPr>
      <w:rPr>
        <w:sz w:val="18"/>
        <w:szCs w:val="18"/>
      </w:rPr>
    </w:pPr>
    <w:r>
      <w:rPr>
        <w:sz w:val="18"/>
        <w:szCs w:val="18"/>
      </w:rPr>
      <w:t>UW</w:t>
    </w: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  <w:r w:rsidRPr="005E1A46">
      <w:rPr>
        <w:sz w:val="18"/>
        <w:szCs w:val="18"/>
      </w:rPr>
      <w:t xml:space="preserve">Strona </w:t>
    </w:r>
    <w:r w:rsidRPr="005E1A46">
      <w:rPr>
        <w:sz w:val="18"/>
        <w:szCs w:val="18"/>
      </w:rPr>
      <w:fldChar w:fldCharType="begin"/>
    </w:r>
    <w:r w:rsidRPr="005E1A46">
      <w:rPr>
        <w:sz w:val="18"/>
        <w:szCs w:val="18"/>
      </w:rPr>
      <w:instrText xml:space="preserve"> PAGE </w:instrText>
    </w:r>
    <w:r w:rsidRPr="005E1A46">
      <w:rPr>
        <w:sz w:val="18"/>
        <w:szCs w:val="18"/>
      </w:rPr>
      <w:fldChar w:fldCharType="separate"/>
    </w:r>
    <w:r w:rsidR="00977DD3">
      <w:rPr>
        <w:noProof/>
        <w:sz w:val="18"/>
        <w:szCs w:val="18"/>
      </w:rPr>
      <w:t>4</w:t>
    </w:r>
    <w:r w:rsidRPr="005E1A46">
      <w:rPr>
        <w:sz w:val="18"/>
        <w:szCs w:val="18"/>
      </w:rPr>
      <w:fldChar w:fldCharType="end"/>
    </w:r>
    <w:r w:rsidRPr="005E1A46">
      <w:rPr>
        <w:sz w:val="18"/>
        <w:szCs w:val="18"/>
      </w:rPr>
      <w:t xml:space="preserve"> z </w:t>
    </w:r>
    <w:r w:rsidRPr="005E1A46">
      <w:rPr>
        <w:sz w:val="18"/>
        <w:szCs w:val="18"/>
      </w:rPr>
      <w:fldChar w:fldCharType="begin"/>
    </w:r>
    <w:r w:rsidRPr="005E1A46">
      <w:rPr>
        <w:sz w:val="18"/>
        <w:szCs w:val="18"/>
      </w:rPr>
      <w:instrText xml:space="preserve"> NUMPAGES \*Arabic </w:instrText>
    </w:r>
    <w:r w:rsidRPr="005E1A46">
      <w:rPr>
        <w:sz w:val="18"/>
        <w:szCs w:val="18"/>
      </w:rPr>
      <w:fldChar w:fldCharType="separate"/>
    </w:r>
    <w:r w:rsidR="00977DD3">
      <w:rPr>
        <w:noProof/>
        <w:sz w:val="18"/>
        <w:szCs w:val="18"/>
      </w:rPr>
      <w:t>4</w:t>
    </w:r>
    <w:r w:rsidRPr="005E1A46">
      <w:rPr>
        <w:sz w:val="18"/>
        <w:szCs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70CE" w:rsidRDefault="00E470CE" w:rsidP="006705FD">
      <w:r>
        <w:separator/>
      </w:r>
    </w:p>
  </w:footnote>
  <w:footnote w:type="continuationSeparator" w:id="0">
    <w:p w:rsidR="00E470CE" w:rsidRDefault="00E470CE" w:rsidP="006705F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70CE" w:rsidRPr="007D122A" w:rsidRDefault="00E470CE" w:rsidP="007D122A">
    <w:pPr>
      <w:tabs>
        <w:tab w:val="left" w:pos="7088"/>
      </w:tabs>
      <w:spacing w:line="264" w:lineRule="auto"/>
      <w:jc w:val="right"/>
    </w:pPr>
    <w:r>
      <w:t>Załącznik nr 3 do Zaproszenia z dnia 05.11.2020 r.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 %1 "/>
      <w:lvlJc w:val="left"/>
      <w:pPr>
        <w:tabs>
          <w:tab w:val="num" w:pos="720"/>
        </w:tabs>
        <w:ind w:left="0" w:firstLine="0"/>
      </w:pPr>
      <w:rPr>
        <w:b/>
      </w:rPr>
    </w:lvl>
    <w:lvl w:ilvl="1">
      <w:start w:val="1"/>
      <w:numFmt w:val="decimal"/>
      <w:lvlText w:val=" %1.%2 "/>
      <w:lvlJc w:val="left"/>
      <w:pPr>
        <w:tabs>
          <w:tab w:val="num" w:pos="360"/>
        </w:tabs>
        <w:ind w:left="360" w:hanging="360"/>
      </w:pPr>
      <w:rPr>
        <w:b/>
      </w:rPr>
    </w:lvl>
    <w:lvl w:ilvl="2">
      <w:start w:val="1"/>
      <w:numFmt w:val="decimal"/>
      <w:lvlText w:val=" %1.%2.%3 "/>
      <w:lvlJc w:val="left"/>
      <w:pPr>
        <w:tabs>
          <w:tab w:val="num" w:pos="720"/>
        </w:tabs>
        <w:ind w:left="720" w:hanging="720"/>
      </w:pPr>
      <w:rPr>
        <w:b/>
      </w:rPr>
    </w:lvl>
    <w:lvl w:ilvl="3">
      <w:start w:val="1"/>
      <w:numFmt w:val="decimal"/>
      <w:lvlText w:val=" %1.%2.%3.%4 "/>
      <w:lvlJc w:val="left"/>
      <w:pPr>
        <w:tabs>
          <w:tab w:val="num" w:pos="720"/>
        </w:tabs>
        <w:ind w:left="720" w:hanging="720"/>
      </w:pPr>
      <w:rPr>
        <w:b/>
      </w:rPr>
    </w:lvl>
    <w:lvl w:ilvl="4">
      <w:start w:val="1"/>
      <w:numFmt w:val="decimal"/>
      <w:lvlText w:val=" %1.%2.%3.%4.%5 "/>
      <w:lvlJc w:val="left"/>
      <w:pPr>
        <w:tabs>
          <w:tab w:val="num" w:pos="1080"/>
        </w:tabs>
        <w:ind w:left="1080" w:hanging="1080"/>
      </w:pPr>
      <w:rPr>
        <w:b/>
      </w:rPr>
    </w:lvl>
    <w:lvl w:ilvl="5">
      <w:start w:val="1"/>
      <w:numFmt w:val="decimal"/>
      <w:lvlText w:val=" %1.%2.%3.%4.%5.%6 "/>
      <w:lvlJc w:val="left"/>
      <w:pPr>
        <w:tabs>
          <w:tab w:val="num" w:pos="1080"/>
        </w:tabs>
        <w:ind w:left="1080" w:hanging="1080"/>
      </w:pPr>
      <w:rPr>
        <w:b/>
      </w:rPr>
    </w:lvl>
    <w:lvl w:ilvl="6">
      <w:start w:val="1"/>
      <w:numFmt w:val="decimal"/>
      <w:lvlText w:val=" %1.%2.%3.%4.%5.%6.%7 "/>
      <w:lvlJc w:val="left"/>
      <w:pPr>
        <w:tabs>
          <w:tab w:val="num" w:pos="1440"/>
        </w:tabs>
        <w:ind w:left="1440" w:hanging="1440"/>
      </w:pPr>
      <w:rPr>
        <w:b/>
      </w:rPr>
    </w:lvl>
    <w:lvl w:ilvl="7">
      <w:start w:val="1"/>
      <w:numFmt w:val="decimal"/>
      <w:lvlText w:val=" %1.%2.%3.%4.%5.%6.%7.%8 "/>
      <w:lvlJc w:val="left"/>
      <w:pPr>
        <w:tabs>
          <w:tab w:val="num" w:pos="1440"/>
        </w:tabs>
        <w:ind w:left="1440" w:hanging="1440"/>
      </w:pPr>
      <w:rPr>
        <w:b/>
      </w:rPr>
    </w:lvl>
    <w:lvl w:ilvl="8">
      <w:start w:val="1"/>
      <w:numFmt w:val="decimal"/>
      <w:lvlText w:val=" %1.%2.%3.%4.%5.%6.%7.%8.%9 "/>
      <w:lvlJc w:val="left"/>
      <w:pPr>
        <w:tabs>
          <w:tab w:val="num" w:pos="1800"/>
        </w:tabs>
        <w:ind w:left="1800" w:hanging="1800"/>
      </w:pPr>
      <w:rPr>
        <w:b/>
      </w:rPr>
    </w:lvl>
  </w:abstractNum>
  <w:abstractNum w:abstractNumId="1">
    <w:nsid w:val="09757153"/>
    <w:multiLevelType w:val="multilevel"/>
    <w:tmpl w:val="5BD6A76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40" w:hanging="54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">
    <w:nsid w:val="09C203EB"/>
    <w:multiLevelType w:val="multilevel"/>
    <w:tmpl w:val="217CD87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0A4B13E0"/>
    <w:multiLevelType w:val="hybridMultilevel"/>
    <w:tmpl w:val="B34CEFB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3D5D8E"/>
    <w:multiLevelType w:val="multilevel"/>
    <w:tmpl w:val="CB1C7E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48E1DA3"/>
    <w:multiLevelType w:val="multilevel"/>
    <w:tmpl w:val="B5C6E37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6">
    <w:nsid w:val="271D364D"/>
    <w:multiLevelType w:val="multilevel"/>
    <w:tmpl w:val="F39EA1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ind w:left="2400" w:hanging="4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1442FE4"/>
    <w:multiLevelType w:val="multilevel"/>
    <w:tmpl w:val="0F768C7E"/>
    <w:lvl w:ilvl="0">
      <w:start w:val="8"/>
      <w:numFmt w:val="decimal"/>
      <w:lvlText w:val="%1"/>
      <w:lvlJc w:val="left"/>
      <w:pPr>
        <w:ind w:left="360" w:hanging="360"/>
      </w:pPr>
      <w:rPr>
        <w:rFonts w:eastAsia="Times New Roman"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Times New Roman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Times New Roman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Times New Roman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Times New Roman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imes New Roman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Times New Roman" w:hint="default"/>
        <w:b/>
      </w:rPr>
    </w:lvl>
  </w:abstractNum>
  <w:abstractNum w:abstractNumId="8">
    <w:nsid w:val="5E47058D"/>
    <w:multiLevelType w:val="hybridMultilevel"/>
    <w:tmpl w:val="7B44682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8"/>
  </w:num>
  <w:num w:numId="2">
    <w:abstractNumId w:val="1"/>
  </w:num>
  <w:num w:numId="3">
    <w:abstractNumId w:val="5"/>
  </w:num>
  <w:num w:numId="4">
    <w:abstractNumId w:val="6"/>
  </w:num>
  <w:num w:numId="5">
    <w:abstractNumId w:val="3"/>
  </w:num>
  <w:num w:numId="6">
    <w:abstractNumId w:val="4"/>
  </w:num>
  <w:num w:numId="7">
    <w:abstractNumId w:val="0"/>
  </w:num>
  <w:num w:numId="8">
    <w:abstractNumId w:val="7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71272"/>
    <w:rsid w:val="00034596"/>
    <w:rsid w:val="00040300"/>
    <w:rsid w:val="00041510"/>
    <w:rsid w:val="000568C0"/>
    <w:rsid w:val="000607DF"/>
    <w:rsid w:val="00087E41"/>
    <w:rsid w:val="000D0509"/>
    <w:rsid w:val="000D5761"/>
    <w:rsid w:val="000E7977"/>
    <w:rsid w:val="001075E4"/>
    <w:rsid w:val="00153A73"/>
    <w:rsid w:val="0015488F"/>
    <w:rsid w:val="00156D2E"/>
    <w:rsid w:val="001606C3"/>
    <w:rsid w:val="001800B1"/>
    <w:rsid w:val="00180804"/>
    <w:rsid w:val="00184B5E"/>
    <w:rsid w:val="00186C79"/>
    <w:rsid w:val="001E698E"/>
    <w:rsid w:val="001F18EC"/>
    <w:rsid w:val="00223A17"/>
    <w:rsid w:val="00231BCE"/>
    <w:rsid w:val="00286D58"/>
    <w:rsid w:val="002A5B7E"/>
    <w:rsid w:val="002B2094"/>
    <w:rsid w:val="002C10B7"/>
    <w:rsid w:val="002F4896"/>
    <w:rsid w:val="003051DE"/>
    <w:rsid w:val="00315A69"/>
    <w:rsid w:val="003237FD"/>
    <w:rsid w:val="00327407"/>
    <w:rsid w:val="00381FFF"/>
    <w:rsid w:val="003B0C7B"/>
    <w:rsid w:val="003B4276"/>
    <w:rsid w:val="003B6322"/>
    <w:rsid w:val="003C635D"/>
    <w:rsid w:val="003D7766"/>
    <w:rsid w:val="003E5DAF"/>
    <w:rsid w:val="004020F2"/>
    <w:rsid w:val="004033D3"/>
    <w:rsid w:val="00416D97"/>
    <w:rsid w:val="00437A39"/>
    <w:rsid w:val="004475C0"/>
    <w:rsid w:val="00471272"/>
    <w:rsid w:val="00473FF5"/>
    <w:rsid w:val="004E34B5"/>
    <w:rsid w:val="004E3A3F"/>
    <w:rsid w:val="005023E6"/>
    <w:rsid w:val="00506D95"/>
    <w:rsid w:val="00542959"/>
    <w:rsid w:val="005517AA"/>
    <w:rsid w:val="00551A26"/>
    <w:rsid w:val="00576862"/>
    <w:rsid w:val="005811D0"/>
    <w:rsid w:val="005955EE"/>
    <w:rsid w:val="005B47C6"/>
    <w:rsid w:val="005C12CD"/>
    <w:rsid w:val="005D1381"/>
    <w:rsid w:val="005E1A46"/>
    <w:rsid w:val="005F195E"/>
    <w:rsid w:val="00600327"/>
    <w:rsid w:val="00621E56"/>
    <w:rsid w:val="006376A4"/>
    <w:rsid w:val="006705FD"/>
    <w:rsid w:val="00671A98"/>
    <w:rsid w:val="00676DF9"/>
    <w:rsid w:val="00694C92"/>
    <w:rsid w:val="006B68FE"/>
    <w:rsid w:val="006C47D3"/>
    <w:rsid w:val="006E22F5"/>
    <w:rsid w:val="007434D4"/>
    <w:rsid w:val="00750C34"/>
    <w:rsid w:val="0075781B"/>
    <w:rsid w:val="007626F2"/>
    <w:rsid w:val="007730DF"/>
    <w:rsid w:val="007B499B"/>
    <w:rsid w:val="007D122A"/>
    <w:rsid w:val="007D4CB1"/>
    <w:rsid w:val="007D67BE"/>
    <w:rsid w:val="007E1816"/>
    <w:rsid w:val="007F0AE1"/>
    <w:rsid w:val="00805ED5"/>
    <w:rsid w:val="0081306F"/>
    <w:rsid w:val="0082412A"/>
    <w:rsid w:val="0083010C"/>
    <w:rsid w:val="0083225D"/>
    <w:rsid w:val="00840599"/>
    <w:rsid w:val="00855794"/>
    <w:rsid w:val="0088349B"/>
    <w:rsid w:val="00890443"/>
    <w:rsid w:val="0090557F"/>
    <w:rsid w:val="009069B6"/>
    <w:rsid w:val="00926D0B"/>
    <w:rsid w:val="00964900"/>
    <w:rsid w:val="00977DD3"/>
    <w:rsid w:val="00984E44"/>
    <w:rsid w:val="009A2FD0"/>
    <w:rsid w:val="009B0117"/>
    <w:rsid w:val="009B22D4"/>
    <w:rsid w:val="009C371F"/>
    <w:rsid w:val="00A27634"/>
    <w:rsid w:val="00A34240"/>
    <w:rsid w:val="00A35F9A"/>
    <w:rsid w:val="00A548E0"/>
    <w:rsid w:val="00A761B1"/>
    <w:rsid w:val="00A815E5"/>
    <w:rsid w:val="00AC6B30"/>
    <w:rsid w:val="00B12C55"/>
    <w:rsid w:val="00B12E2F"/>
    <w:rsid w:val="00B43EC9"/>
    <w:rsid w:val="00B6094D"/>
    <w:rsid w:val="00B74B6F"/>
    <w:rsid w:val="00BF07C3"/>
    <w:rsid w:val="00C62CEA"/>
    <w:rsid w:val="00C67750"/>
    <w:rsid w:val="00CA2546"/>
    <w:rsid w:val="00CE1343"/>
    <w:rsid w:val="00CE2D49"/>
    <w:rsid w:val="00CE6143"/>
    <w:rsid w:val="00D05F59"/>
    <w:rsid w:val="00D26B0F"/>
    <w:rsid w:val="00D366AD"/>
    <w:rsid w:val="00D52B4B"/>
    <w:rsid w:val="00D52CD6"/>
    <w:rsid w:val="00D70716"/>
    <w:rsid w:val="00D71ED2"/>
    <w:rsid w:val="00D746D3"/>
    <w:rsid w:val="00D93851"/>
    <w:rsid w:val="00D96F86"/>
    <w:rsid w:val="00E470CE"/>
    <w:rsid w:val="00E7177E"/>
    <w:rsid w:val="00E834BB"/>
    <w:rsid w:val="00E9430C"/>
    <w:rsid w:val="00EB08D6"/>
    <w:rsid w:val="00EC35FF"/>
    <w:rsid w:val="00EC73B4"/>
    <w:rsid w:val="00F034A1"/>
    <w:rsid w:val="00F0773D"/>
    <w:rsid w:val="00F4099F"/>
    <w:rsid w:val="00F47D10"/>
    <w:rsid w:val="00F52C55"/>
    <w:rsid w:val="00F70B91"/>
    <w:rsid w:val="00F7380A"/>
    <w:rsid w:val="00F85E2F"/>
    <w:rsid w:val="00F96A9E"/>
    <w:rsid w:val="00FA3F11"/>
    <w:rsid w:val="00FA5B56"/>
    <w:rsid w:val="00FB4DB7"/>
    <w:rsid w:val="00FF3E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1272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471272"/>
    <w:rPr>
      <w:color w:val="000080"/>
      <w:u w:val="single"/>
    </w:rPr>
  </w:style>
  <w:style w:type="paragraph" w:styleId="Nagwek">
    <w:name w:val="header"/>
    <w:basedOn w:val="Normalny"/>
    <w:link w:val="NagwekZnak"/>
    <w:rsid w:val="004712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471272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4712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71272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Akapitzlist">
    <w:name w:val="List Paragraph"/>
    <w:basedOn w:val="Normalny"/>
    <w:qFormat/>
    <w:rsid w:val="00471272"/>
    <w:pPr>
      <w:ind w:left="708"/>
    </w:pPr>
  </w:style>
  <w:style w:type="paragraph" w:customStyle="1" w:styleId="Normalny1">
    <w:name w:val="Normalny1"/>
    <w:rsid w:val="00471272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color w:val="000000"/>
      <w:kern w:val="1"/>
      <w:sz w:val="24"/>
      <w:szCs w:val="24"/>
      <w:lang w:eastAsia="zh-CN"/>
    </w:rPr>
  </w:style>
  <w:style w:type="paragraph" w:customStyle="1" w:styleId="Domylny">
    <w:name w:val="Domyślny"/>
    <w:rsid w:val="00B43EC9"/>
    <w:pPr>
      <w:suppressAutoHyphens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740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7407"/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7407"/>
    <w:rPr>
      <w:vertAlign w:val="superscript"/>
    </w:rPr>
  </w:style>
  <w:style w:type="paragraph" w:styleId="NormalnyWeb">
    <w:name w:val="Normal (Web)"/>
    <w:basedOn w:val="Domylny"/>
    <w:rsid w:val="005D1381"/>
    <w:pPr>
      <w:spacing w:before="28" w:after="119"/>
    </w:pPr>
    <w:rPr>
      <w:rFonts w:ascii="Arial Unicode MS" w:eastAsia="Arial Unicode MS" w:hAnsi="Arial Unicode MS"/>
    </w:rPr>
  </w:style>
  <w:style w:type="paragraph" w:customStyle="1" w:styleId="Standard">
    <w:name w:val="Standard"/>
    <w:rsid w:val="009C371F"/>
    <w:pPr>
      <w:widowControl w:val="0"/>
      <w:suppressAutoHyphens/>
      <w:spacing w:after="0" w:line="240" w:lineRule="auto"/>
      <w:textAlignment w:val="baseline"/>
    </w:pPr>
    <w:rPr>
      <w:rFonts w:ascii="Calibri" w:eastAsia="Lucida Sans Unicode" w:hAnsi="Calibri" w:cs="Tahoma"/>
      <w:color w:val="000000"/>
      <w:kern w:val="1"/>
      <w:sz w:val="24"/>
      <w:szCs w:val="24"/>
      <w:lang w:val="en-US" w:eastAsia="zh-CN"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18E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18EC"/>
    <w:rPr>
      <w:rFonts w:ascii="Tahoma" w:eastAsia="Times New Roman" w:hAnsi="Tahoma" w:cs="Tahoma"/>
      <w:kern w:val="1"/>
      <w:sz w:val="16"/>
      <w:szCs w:val="16"/>
      <w:lang w:eastAsia="zh-CN"/>
    </w:rPr>
  </w:style>
  <w:style w:type="paragraph" w:customStyle="1" w:styleId="Default">
    <w:name w:val="Default"/>
    <w:rsid w:val="00184B5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39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.witkowska.umig@strzelin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hyperlink" Target="mailto:j.mackala.umig@strzelin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4DD5C7-622A-470F-A108-C30AB4BC25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4</Pages>
  <Words>1250</Words>
  <Characters>7506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i Gminy w Strzelinie</Company>
  <LinksUpToDate>false</LinksUpToDate>
  <CharactersWithSpaces>8739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Modrzyńska</dc:creator>
  <cp:lastModifiedBy>uwitkowska</cp:lastModifiedBy>
  <cp:revision>16</cp:revision>
  <cp:lastPrinted>2020-11-05T10:31:00Z</cp:lastPrinted>
  <dcterms:created xsi:type="dcterms:W3CDTF">2020-08-06T13:56:00Z</dcterms:created>
  <dcterms:modified xsi:type="dcterms:W3CDTF">2020-11-05T11:01:00Z</dcterms:modified>
</cp:coreProperties>
</file>